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A4A" w:rsidRDefault="008B4A4A" w:rsidP="008B4A4A">
      <w:pPr>
        <w:tabs>
          <w:tab w:val="left" w:pos="794"/>
          <w:tab w:val="left" w:pos="1418"/>
          <w:tab w:val="right" w:pos="9000"/>
        </w:tabs>
        <w:spacing w:before="120"/>
        <w:ind w:firstLine="709"/>
        <w:rPr>
          <w:sz w:val="24"/>
          <w:szCs w:val="24"/>
        </w:rPr>
      </w:pPr>
      <w:bookmarkStart w:id="0" w:name="_GoBack"/>
      <w:bookmarkEnd w:id="0"/>
    </w:p>
    <w:p w:rsidR="008B4A4A" w:rsidRDefault="008B4A4A" w:rsidP="008B4A4A">
      <w:pPr>
        <w:tabs>
          <w:tab w:val="left" w:pos="1418"/>
        </w:tabs>
        <w:spacing w:before="120"/>
        <w:ind w:firstLine="709"/>
        <w:jc w:val="right"/>
        <w:rPr>
          <w:sz w:val="24"/>
          <w:szCs w:val="24"/>
        </w:rPr>
      </w:pPr>
    </w:p>
    <w:p w:rsidR="008B4A4A" w:rsidRDefault="008B4A4A" w:rsidP="008B4A4A">
      <w:pPr>
        <w:tabs>
          <w:tab w:val="left" w:pos="1418"/>
        </w:tabs>
        <w:spacing w:before="120"/>
        <w:ind w:firstLine="709"/>
        <w:rPr>
          <w:sz w:val="24"/>
          <w:szCs w:val="24"/>
        </w:rPr>
      </w:pPr>
    </w:p>
    <w:p w:rsidR="008B4A4A" w:rsidRDefault="008B4A4A" w:rsidP="008B4A4A">
      <w:pPr>
        <w:tabs>
          <w:tab w:val="left" w:pos="1418"/>
        </w:tabs>
        <w:spacing w:before="120"/>
        <w:ind w:firstLine="709"/>
        <w:rPr>
          <w:sz w:val="24"/>
          <w:szCs w:val="24"/>
        </w:rPr>
      </w:pPr>
    </w:p>
    <w:p w:rsidR="008B4A4A" w:rsidRDefault="008B4A4A" w:rsidP="008B4A4A">
      <w:pPr>
        <w:tabs>
          <w:tab w:val="left" w:pos="1418"/>
        </w:tabs>
        <w:spacing w:before="120"/>
        <w:ind w:firstLine="709"/>
        <w:rPr>
          <w:sz w:val="24"/>
          <w:szCs w:val="24"/>
        </w:rPr>
      </w:pPr>
    </w:p>
    <w:p w:rsidR="008B4A4A" w:rsidRDefault="008B4A4A" w:rsidP="008B4A4A">
      <w:pPr>
        <w:tabs>
          <w:tab w:val="left" w:pos="1418"/>
        </w:tabs>
        <w:spacing w:before="120"/>
        <w:ind w:firstLine="709"/>
        <w:rPr>
          <w:sz w:val="24"/>
          <w:szCs w:val="24"/>
        </w:rPr>
      </w:pPr>
    </w:p>
    <w:p w:rsidR="008B4A4A" w:rsidRDefault="008B4A4A" w:rsidP="008B4A4A">
      <w:pPr>
        <w:tabs>
          <w:tab w:val="left" w:pos="1418"/>
        </w:tabs>
        <w:spacing w:before="120"/>
        <w:ind w:firstLine="709"/>
        <w:rPr>
          <w:sz w:val="24"/>
          <w:szCs w:val="24"/>
        </w:rPr>
      </w:pPr>
    </w:p>
    <w:p w:rsidR="008B4A4A" w:rsidRDefault="008B4A4A" w:rsidP="008B4A4A">
      <w:pPr>
        <w:tabs>
          <w:tab w:val="left" w:pos="1418"/>
        </w:tabs>
        <w:spacing w:before="120"/>
        <w:ind w:firstLine="709"/>
        <w:rPr>
          <w:sz w:val="24"/>
          <w:szCs w:val="24"/>
        </w:rPr>
      </w:pPr>
    </w:p>
    <w:p w:rsidR="008B4A4A" w:rsidRDefault="008B4A4A" w:rsidP="008B4A4A">
      <w:pPr>
        <w:tabs>
          <w:tab w:val="left" w:pos="1418"/>
        </w:tabs>
        <w:spacing w:before="120"/>
        <w:ind w:firstLine="709"/>
        <w:rPr>
          <w:sz w:val="24"/>
          <w:szCs w:val="24"/>
        </w:rPr>
      </w:pPr>
    </w:p>
    <w:p w:rsidR="008B4A4A" w:rsidRDefault="008B4A4A" w:rsidP="008B4A4A">
      <w:pPr>
        <w:tabs>
          <w:tab w:val="left" w:pos="1418"/>
        </w:tabs>
        <w:spacing w:before="120"/>
        <w:ind w:firstLine="709"/>
        <w:jc w:val="right"/>
        <w:rPr>
          <w:sz w:val="24"/>
          <w:szCs w:val="24"/>
        </w:rPr>
      </w:pPr>
    </w:p>
    <w:p w:rsidR="008B4A4A" w:rsidRDefault="008B4A4A" w:rsidP="008B4A4A">
      <w:pPr>
        <w:tabs>
          <w:tab w:val="left" w:pos="1418"/>
        </w:tabs>
        <w:spacing w:before="120"/>
        <w:ind w:firstLine="709"/>
        <w:rPr>
          <w:sz w:val="24"/>
          <w:szCs w:val="24"/>
        </w:rPr>
      </w:pPr>
    </w:p>
    <w:p w:rsidR="008B4A4A" w:rsidRDefault="008B4A4A" w:rsidP="008B4A4A">
      <w:pPr>
        <w:tabs>
          <w:tab w:val="left" w:pos="1418"/>
        </w:tabs>
        <w:spacing w:before="120"/>
        <w:ind w:firstLine="709"/>
        <w:rPr>
          <w:sz w:val="24"/>
          <w:szCs w:val="24"/>
        </w:rPr>
      </w:pPr>
    </w:p>
    <w:p w:rsidR="008B4A4A" w:rsidRPr="00B50961" w:rsidRDefault="008B4A4A" w:rsidP="008B4A4A">
      <w:pPr>
        <w:tabs>
          <w:tab w:val="left" w:pos="794"/>
          <w:tab w:val="left" w:pos="1418"/>
          <w:tab w:val="right" w:pos="9000"/>
        </w:tabs>
        <w:spacing w:before="120"/>
        <w:jc w:val="center"/>
        <w:rPr>
          <w:b/>
          <w:sz w:val="24"/>
          <w:szCs w:val="24"/>
        </w:rPr>
      </w:pPr>
      <w:r w:rsidRPr="00B50961">
        <w:rPr>
          <w:b/>
          <w:sz w:val="24"/>
          <w:szCs w:val="24"/>
        </w:rPr>
        <w:t xml:space="preserve">Договор подряда на выполнение строительно-монтажных работ по строительству </w:t>
      </w:r>
    </w:p>
    <w:p w:rsidR="008B4A4A" w:rsidRPr="00B50961" w:rsidRDefault="008B4A4A" w:rsidP="008B4A4A">
      <w:pPr>
        <w:tabs>
          <w:tab w:val="left" w:pos="794"/>
          <w:tab w:val="left" w:pos="1418"/>
          <w:tab w:val="right" w:pos="9000"/>
        </w:tabs>
        <w:spacing w:before="120"/>
        <w:jc w:val="center"/>
        <w:rPr>
          <w:b/>
          <w:sz w:val="24"/>
          <w:szCs w:val="24"/>
        </w:rPr>
      </w:pPr>
      <w:r w:rsidRPr="00B50961">
        <w:rPr>
          <w:b/>
          <w:sz w:val="24"/>
          <w:szCs w:val="24"/>
        </w:rPr>
        <w:t>(с использованием схемы реализации материалов и давальческой схемы)</w:t>
      </w:r>
    </w:p>
    <w:p w:rsidR="008B4A4A" w:rsidRPr="00B50961" w:rsidRDefault="008B4A4A" w:rsidP="008B4A4A">
      <w:pPr>
        <w:tabs>
          <w:tab w:val="left" w:pos="1418"/>
        </w:tabs>
        <w:spacing w:before="120"/>
        <w:ind w:firstLine="709"/>
        <w:rPr>
          <w:sz w:val="24"/>
          <w:szCs w:val="24"/>
        </w:rPr>
      </w:pPr>
    </w:p>
    <w:p w:rsidR="008B4A4A" w:rsidRPr="00B50961" w:rsidRDefault="008B4A4A" w:rsidP="008B4A4A">
      <w:pPr>
        <w:tabs>
          <w:tab w:val="left" w:pos="1418"/>
        </w:tabs>
        <w:spacing w:before="120"/>
        <w:ind w:firstLine="709"/>
        <w:rPr>
          <w:sz w:val="24"/>
          <w:szCs w:val="24"/>
        </w:rPr>
      </w:pPr>
    </w:p>
    <w:p w:rsidR="008B4A4A" w:rsidRPr="00B50961" w:rsidRDefault="008B4A4A" w:rsidP="008B4A4A">
      <w:pPr>
        <w:tabs>
          <w:tab w:val="left" w:pos="1418"/>
        </w:tabs>
        <w:spacing w:before="120"/>
        <w:ind w:firstLine="709"/>
        <w:rPr>
          <w:sz w:val="24"/>
          <w:szCs w:val="24"/>
        </w:rPr>
      </w:pPr>
    </w:p>
    <w:p w:rsidR="008B4A4A" w:rsidRPr="00B50961" w:rsidRDefault="008B4A4A" w:rsidP="008B4A4A">
      <w:pPr>
        <w:tabs>
          <w:tab w:val="left" w:pos="1418"/>
        </w:tabs>
        <w:spacing w:before="120"/>
        <w:ind w:firstLine="709"/>
        <w:rPr>
          <w:sz w:val="24"/>
          <w:szCs w:val="24"/>
        </w:rPr>
      </w:pPr>
    </w:p>
    <w:p w:rsidR="008B4A4A" w:rsidRPr="00B50961" w:rsidRDefault="008B4A4A" w:rsidP="008B4A4A">
      <w:pPr>
        <w:tabs>
          <w:tab w:val="left" w:pos="1418"/>
        </w:tabs>
        <w:spacing w:before="120"/>
        <w:ind w:firstLine="709"/>
        <w:rPr>
          <w:sz w:val="24"/>
          <w:szCs w:val="24"/>
        </w:rPr>
      </w:pPr>
    </w:p>
    <w:p w:rsidR="008B4A4A" w:rsidRPr="00B50961" w:rsidRDefault="008B4A4A" w:rsidP="008B4A4A">
      <w:pPr>
        <w:tabs>
          <w:tab w:val="left" w:pos="1418"/>
        </w:tabs>
        <w:spacing w:before="120"/>
        <w:ind w:firstLine="709"/>
        <w:rPr>
          <w:sz w:val="24"/>
          <w:szCs w:val="24"/>
        </w:rPr>
      </w:pPr>
    </w:p>
    <w:p w:rsidR="008B4A4A" w:rsidRPr="00B50961" w:rsidRDefault="008B4A4A" w:rsidP="008B4A4A">
      <w:pPr>
        <w:tabs>
          <w:tab w:val="left" w:pos="1418"/>
        </w:tabs>
        <w:spacing w:before="120"/>
        <w:ind w:firstLine="709"/>
        <w:rPr>
          <w:sz w:val="24"/>
          <w:szCs w:val="24"/>
        </w:rPr>
      </w:pPr>
    </w:p>
    <w:p w:rsidR="008B4A4A" w:rsidRPr="00B50961" w:rsidRDefault="008B4A4A" w:rsidP="008B4A4A">
      <w:pPr>
        <w:tabs>
          <w:tab w:val="left" w:pos="1418"/>
        </w:tabs>
        <w:spacing w:before="120"/>
        <w:ind w:firstLine="709"/>
        <w:rPr>
          <w:sz w:val="24"/>
          <w:szCs w:val="24"/>
        </w:rPr>
      </w:pPr>
    </w:p>
    <w:p w:rsidR="008B4A4A" w:rsidRPr="00B50961" w:rsidRDefault="008B4A4A" w:rsidP="008B4A4A">
      <w:pPr>
        <w:tabs>
          <w:tab w:val="left" w:pos="1418"/>
        </w:tabs>
        <w:spacing w:before="120"/>
        <w:ind w:firstLine="709"/>
        <w:rPr>
          <w:sz w:val="24"/>
          <w:szCs w:val="24"/>
        </w:rPr>
      </w:pPr>
    </w:p>
    <w:p w:rsidR="008B4A4A" w:rsidRPr="00B50961" w:rsidRDefault="008B4A4A" w:rsidP="008B4A4A">
      <w:pPr>
        <w:tabs>
          <w:tab w:val="left" w:pos="1418"/>
        </w:tabs>
        <w:spacing w:before="120"/>
        <w:ind w:firstLine="709"/>
        <w:rPr>
          <w:sz w:val="24"/>
          <w:szCs w:val="24"/>
        </w:rPr>
      </w:pPr>
    </w:p>
    <w:p w:rsidR="008B4A4A" w:rsidRPr="00B50961" w:rsidRDefault="008B4A4A" w:rsidP="008B4A4A">
      <w:pPr>
        <w:tabs>
          <w:tab w:val="left" w:pos="1418"/>
        </w:tabs>
        <w:spacing w:before="120"/>
        <w:ind w:firstLine="709"/>
        <w:rPr>
          <w:sz w:val="24"/>
          <w:szCs w:val="24"/>
        </w:rPr>
      </w:pPr>
    </w:p>
    <w:p w:rsidR="008B4A4A" w:rsidRPr="00B50961" w:rsidRDefault="008B4A4A" w:rsidP="008B4A4A">
      <w:pPr>
        <w:tabs>
          <w:tab w:val="left" w:pos="1418"/>
        </w:tabs>
        <w:spacing w:before="120"/>
        <w:ind w:firstLine="709"/>
        <w:rPr>
          <w:sz w:val="24"/>
          <w:szCs w:val="24"/>
        </w:rPr>
      </w:pPr>
    </w:p>
    <w:p w:rsidR="008B4A4A" w:rsidRPr="00B50961" w:rsidRDefault="008B4A4A" w:rsidP="008B4A4A">
      <w:pPr>
        <w:tabs>
          <w:tab w:val="left" w:pos="1418"/>
          <w:tab w:val="left" w:pos="2910"/>
        </w:tabs>
        <w:spacing w:before="120"/>
        <w:ind w:firstLine="709"/>
        <w:rPr>
          <w:sz w:val="24"/>
          <w:szCs w:val="24"/>
        </w:rPr>
      </w:pPr>
    </w:p>
    <w:p w:rsidR="008B4A4A" w:rsidRPr="00B50961" w:rsidRDefault="008B4A4A" w:rsidP="008B4A4A">
      <w:pPr>
        <w:tabs>
          <w:tab w:val="left" w:pos="1418"/>
        </w:tabs>
        <w:spacing w:before="120"/>
        <w:ind w:firstLine="709"/>
        <w:rPr>
          <w:sz w:val="24"/>
          <w:szCs w:val="24"/>
        </w:rPr>
      </w:pPr>
    </w:p>
    <w:p w:rsidR="008B4A4A" w:rsidRPr="00B50961" w:rsidRDefault="008B4A4A" w:rsidP="008B4A4A">
      <w:pPr>
        <w:tabs>
          <w:tab w:val="left" w:pos="1418"/>
        </w:tabs>
        <w:spacing w:before="120"/>
        <w:ind w:firstLine="709"/>
        <w:rPr>
          <w:sz w:val="24"/>
          <w:szCs w:val="24"/>
        </w:rPr>
      </w:pPr>
    </w:p>
    <w:p w:rsidR="008B4A4A" w:rsidRPr="00B50961" w:rsidRDefault="008B4A4A" w:rsidP="008B4A4A">
      <w:pPr>
        <w:tabs>
          <w:tab w:val="left" w:pos="1418"/>
        </w:tabs>
        <w:spacing w:before="120"/>
        <w:ind w:firstLine="709"/>
        <w:rPr>
          <w:sz w:val="24"/>
          <w:szCs w:val="24"/>
        </w:rPr>
      </w:pPr>
    </w:p>
    <w:p w:rsidR="008B4A4A" w:rsidRPr="00B50961" w:rsidRDefault="008B4A4A" w:rsidP="008B4A4A">
      <w:pPr>
        <w:tabs>
          <w:tab w:val="left" w:pos="1418"/>
        </w:tabs>
        <w:spacing w:before="120"/>
        <w:ind w:firstLine="709"/>
        <w:rPr>
          <w:sz w:val="24"/>
          <w:szCs w:val="24"/>
        </w:rPr>
      </w:pPr>
    </w:p>
    <w:p w:rsidR="008B4A4A" w:rsidRPr="00B50961" w:rsidRDefault="008B4A4A" w:rsidP="008B4A4A">
      <w:pPr>
        <w:pStyle w:val="12"/>
        <w:spacing w:before="120"/>
        <w:rPr>
          <w:b/>
          <w:sz w:val="24"/>
          <w:szCs w:val="24"/>
        </w:rPr>
      </w:pPr>
      <w:r w:rsidRPr="00B50961">
        <w:rPr>
          <w:sz w:val="24"/>
          <w:szCs w:val="24"/>
        </w:rPr>
        <w:br w:type="page"/>
      </w:r>
      <w:r w:rsidRPr="00B50961">
        <w:rPr>
          <w:b/>
          <w:sz w:val="24"/>
          <w:szCs w:val="24"/>
        </w:rPr>
        <w:lastRenderedPageBreak/>
        <w:t>Содержание:</w:t>
      </w:r>
    </w:p>
    <w:p w:rsidR="008B4A4A" w:rsidRPr="00B50961" w:rsidRDefault="008B4A4A" w:rsidP="008B4A4A">
      <w:pPr>
        <w:pStyle w:val="12"/>
        <w:spacing w:before="120"/>
        <w:rPr>
          <w:noProof/>
          <w:lang w:val="af-ZA" w:eastAsia="af-ZA"/>
        </w:rPr>
      </w:pPr>
      <w:r w:rsidRPr="00B50961">
        <w:rPr>
          <w:rFonts w:eastAsiaTheme="minorEastAsia"/>
          <w:noProof/>
        </w:rPr>
        <w:t>РАЗДЕЛ I. ОСНОВНЫЕ ПОЛОЖЕНИЯ ДОГОВОРА</w:t>
      </w:r>
      <w:r w:rsidRPr="00B50961">
        <w:rPr>
          <w:rFonts w:eastAsiaTheme="minorEastAsia"/>
          <w:noProof/>
          <w:webHidden/>
        </w:rPr>
        <w:tab/>
        <w:t>4</w:t>
      </w:r>
    </w:p>
    <w:p w:rsidR="008B4A4A" w:rsidRPr="00B50961" w:rsidRDefault="008B4A4A" w:rsidP="008B4A4A">
      <w:pPr>
        <w:pStyle w:val="12"/>
        <w:spacing w:before="120"/>
        <w:rPr>
          <w:noProof/>
          <w:lang w:val="af-ZA" w:eastAsia="af-ZA"/>
        </w:rPr>
      </w:pPr>
      <w:r w:rsidRPr="00B50961">
        <w:rPr>
          <w:rFonts w:eastAsiaTheme="minorEastAsia"/>
          <w:noProof/>
        </w:rPr>
        <w:t>СТАТЬЯ 1.</w:t>
      </w:r>
      <w:r w:rsidRPr="00B50961">
        <w:rPr>
          <w:rFonts w:eastAsiaTheme="minorEastAsia"/>
          <w:noProof/>
          <w:lang w:val="af-ZA" w:eastAsia="af-ZA"/>
        </w:rPr>
        <w:tab/>
      </w:r>
      <w:r w:rsidRPr="00B50961">
        <w:rPr>
          <w:rFonts w:eastAsiaTheme="minorEastAsia"/>
          <w:noProof/>
        </w:rPr>
        <w:t>Определение и толкование терминов</w:t>
      </w:r>
      <w:r w:rsidRPr="00B50961">
        <w:rPr>
          <w:rFonts w:eastAsiaTheme="minorEastAsia"/>
          <w:noProof/>
          <w:webHidden/>
        </w:rPr>
        <w:tab/>
        <w:t>4</w:t>
      </w:r>
    </w:p>
    <w:p w:rsidR="008B4A4A" w:rsidRPr="00B50961" w:rsidRDefault="008B4A4A" w:rsidP="008B4A4A">
      <w:pPr>
        <w:pStyle w:val="12"/>
        <w:spacing w:before="120"/>
        <w:rPr>
          <w:noProof/>
          <w:lang w:val="af-ZA" w:eastAsia="af-ZA"/>
        </w:rPr>
      </w:pPr>
      <w:r w:rsidRPr="00B50961">
        <w:rPr>
          <w:rFonts w:eastAsiaTheme="minorEastAsia"/>
          <w:noProof/>
        </w:rPr>
        <w:t>СТАТЬЯ 2.</w:t>
      </w:r>
      <w:r w:rsidRPr="00B50961">
        <w:rPr>
          <w:rFonts w:eastAsiaTheme="minorEastAsia"/>
          <w:noProof/>
          <w:lang w:val="af-ZA" w:eastAsia="af-ZA"/>
        </w:rPr>
        <w:tab/>
      </w:r>
      <w:r w:rsidRPr="00B50961">
        <w:rPr>
          <w:rFonts w:eastAsiaTheme="minorEastAsia"/>
          <w:noProof/>
        </w:rPr>
        <w:t>Предмет Договора</w:t>
      </w:r>
      <w:r w:rsidRPr="00B50961">
        <w:rPr>
          <w:rFonts w:eastAsiaTheme="minorEastAsia"/>
          <w:noProof/>
          <w:webHidden/>
        </w:rPr>
        <w:tab/>
        <w:t>8</w:t>
      </w:r>
    </w:p>
    <w:p w:rsidR="008B4A4A" w:rsidRPr="00B50961" w:rsidRDefault="008B4A4A" w:rsidP="008B4A4A">
      <w:pPr>
        <w:pStyle w:val="12"/>
        <w:spacing w:before="120"/>
        <w:rPr>
          <w:noProof/>
          <w:lang w:val="af-ZA" w:eastAsia="af-ZA"/>
        </w:rPr>
      </w:pPr>
      <w:r w:rsidRPr="00B50961">
        <w:rPr>
          <w:rFonts w:eastAsiaTheme="minorEastAsia"/>
          <w:noProof/>
        </w:rPr>
        <w:t>СТАТЬЯ 3.</w:t>
      </w:r>
      <w:r w:rsidRPr="00B50961">
        <w:rPr>
          <w:rFonts w:eastAsiaTheme="minorEastAsia"/>
          <w:noProof/>
          <w:lang w:val="af-ZA" w:eastAsia="af-ZA"/>
        </w:rPr>
        <w:tab/>
      </w:r>
      <w:r w:rsidRPr="00B50961">
        <w:rPr>
          <w:rFonts w:eastAsiaTheme="minorEastAsia"/>
          <w:noProof/>
        </w:rPr>
        <w:t>Договорная стоимость</w:t>
      </w:r>
      <w:r w:rsidRPr="00B50961">
        <w:rPr>
          <w:rFonts w:eastAsiaTheme="minorEastAsia"/>
          <w:noProof/>
          <w:webHidden/>
        </w:rPr>
        <w:tab/>
        <w:t>8</w:t>
      </w:r>
    </w:p>
    <w:p w:rsidR="008B4A4A" w:rsidRPr="00B50961" w:rsidRDefault="008B4A4A" w:rsidP="008B4A4A">
      <w:pPr>
        <w:pStyle w:val="12"/>
        <w:spacing w:before="120"/>
        <w:rPr>
          <w:noProof/>
          <w:lang w:val="af-ZA" w:eastAsia="af-ZA"/>
        </w:rPr>
      </w:pPr>
      <w:r w:rsidRPr="00B50961">
        <w:rPr>
          <w:rFonts w:eastAsiaTheme="minorEastAsia"/>
          <w:noProof/>
        </w:rPr>
        <w:t>СТАТЬЯ 4.</w:t>
      </w:r>
      <w:r w:rsidRPr="00B50961">
        <w:rPr>
          <w:rFonts w:eastAsiaTheme="minorEastAsia"/>
          <w:noProof/>
          <w:lang w:val="af-ZA" w:eastAsia="af-ZA"/>
        </w:rPr>
        <w:tab/>
      </w:r>
      <w:r w:rsidRPr="00B50961">
        <w:rPr>
          <w:rFonts w:eastAsiaTheme="minorEastAsia"/>
          <w:noProof/>
        </w:rPr>
        <w:t>Порядок оплаты и сверки расчетов. Налоги</w:t>
      </w:r>
      <w:r w:rsidRPr="00B50961">
        <w:rPr>
          <w:rFonts w:eastAsiaTheme="minorEastAsia"/>
          <w:noProof/>
          <w:webHidden/>
        </w:rPr>
        <w:tab/>
        <w:t>9</w:t>
      </w:r>
    </w:p>
    <w:p w:rsidR="008B4A4A" w:rsidRPr="00B50961" w:rsidRDefault="008B4A4A" w:rsidP="008B4A4A">
      <w:pPr>
        <w:pStyle w:val="12"/>
        <w:spacing w:before="120"/>
        <w:rPr>
          <w:noProof/>
          <w:lang w:val="af-ZA" w:eastAsia="af-ZA"/>
        </w:rPr>
      </w:pPr>
      <w:r w:rsidRPr="00B50961">
        <w:rPr>
          <w:rFonts w:eastAsiaTheme="minorEastAsia"/>
          <w:noProof/>
        </w:rPr>
        <w:t>СТАТЬЯ 5.</w:t>
      </w:r>
      <w:r w:rsidRPr="00B50961">
        <w:rPr>
          <w:rFonts w:eastAsiaTheme="minorEastAsia"/>
          <w:noProof/>
          <w:lang w:val="af-ZA" w:eastAsia="af-ZA"/>
        </w:rPr>
        <w:tab/>
      </w:r>
      <w:r w:rsidRPr="00B50961">
        <w:rPr>
          <w:rFonts w:eastAsiaTheme="minorEastAsia"/>
          <w:noProof/>
        </w:rPr>
        <w:t>Сроки и порядок выполнения Работ</w:t>
      </w:r>
      <w:r w:rsidRPr="00B50961">
        <w:rPr>
          <w:rFonts w:eastAsiaTheme="minorEastAsia"/>
          <w:noProof/>
          <w:webHidden/>
        </w:rPr>
        <w:tab/>
        <w:t>12</w:t>
      </w:r>
    </w:p>
    <w:p w:rsidR="008B4A4A" w:rsidRPr="00B50961" w:rsidRDefault="008B4A4A" w:rsidP="008B4A4A">
      <w:pPr>
        <w:pStyle w:val="12"/>
        <w:spacing w:before="120"/>
        <w:rPr>
          <w:noProof/>
          <w:lang w:val="af-ZA" w:eastAsia="af-ZA"/>
        </w:rPr>
      </w:pPr>
      <w:r w:rsidRPr="00B50961">
        <w:rPr>
          <w:rFonts w:eastAsiaTheme="minorEastAsia"/>
          <w:noProof/>
        </w:rPr>
        <w:t xml:space="preserve">РАЗДЕЛ </w:t>
      </w:r>
      <w:r w:rsidRPr="00B50961">
        <w:rPr>
          <w:rFonts w:eastAsiaTheme="minorEastAsia"/>
          <w:noProof/>
          <w:lang w:val="en-US"/>
        </w:rPr>
        <w:t>II</w:t>
      </w:r>
      <w:r w:rsidRPr="00B50961">
        <w:rPr>
          <w:rFonts w:eastAsiaTheme="minorEastAsia"/>
          <w:noProof/>
        </w:rPr>
        <w:t>. ОБЩИЕ ОБЯЗАТЕЛЬСТВА СТОРОН</w:t>
      </w:r>
      <w:r w:rsidRPr="00B50961">
        <w:rPr>
          <w:rFonts w:eastAsiaTheme="minorEastAsia"/>
          <w:noProof/>
          <w:webHidden/>
        </w:rPr>
        <w:tab/>
        <w:t>12</w:t>
      </w:r>
    </w:p>
    <w:p w:rsidR="008B4A4A" w:rsidRPr="00B50961" w:rsidRDefault="008B4A4A" w:rsidP="008B4A4A">
      <w:pPr>
        <w:pStyle w:val="12"/>
        <w:spacing w:before="120"/>
        <w:rPr>
          <w:noProof/>
          <w:lang w:val="af-ZA" w:eastAsia="af-ZA"/>
        </w:rPr>
      </w:pPr>
      <w:r w:rsidRPr="00B50961">
        <w:rPr>
          <w:rFonts w:eastAsiaTheme="minorEastAsia"/>
          <w:noProof/>
        </w:rPr>
        <w:t>СТАТЬЯ 6.</w:t>
      </w:r>
      <w:r w:rsidRPr="00B50961">
        <w:rPr>
          <w:rFonts w:eastAsiaTheme="minorEastAsia"/>
          <w:noProof/>
          <w:lang w:val="af-ZA" w:eastAsia="af-ZA"/>
        </w:rPr>
        <w:tab/>
      </w:r>
      <w:r w:rsidRPr="00B50961">
        <w:rPr>
          <w:rFonts w:eastAsiaTheme="minorEastAsia"/>
          <w:noProof/>
        </w:rPr>
        <w:t>Принятие Подрядчиком условий Договора</w:t>
      </w:r>
      <w:r w:rsidRPr="00B50961">
        <w:rPr>
          <w:rFonts w:eastAsiaTheme="minorEastAsia"/>
          <w:noProof/>
          <w:webHidden/>
        </w:rPr>
        <w:tab/>
        <w:t>12</w:t>
      </w:r>
    </w:p>
    <w:p w:rsidR="008B4A4A" w:rsidRPr="00B50961" w:rsidRDefault="008B4A4A" w:rsidP="008B4A4A">
      <w:pPr>
        <w:pStyle w:val="12"/>
        <w:spacing w:before="120"/>
        <w:rPr>
          <w:noProof/>
          <w:lang w:val="af-ZA" w:eastAsia="af-ZA"/>
        </w:rPr>
      </w:pPr>
      <w:r w:rsidRPr="00B50961">
        <w:rPr>
          <w:rFonts w:eastAsiaTheme="minorEastAsia"/>
          <w:noProof/>
        </w:rPr>
        <w:t>СТАТЬЯ 7.</w:t>
      </w:r>
      <w:r w:rsidRPr="00B50961">
        <w:rPr>
          <w:rFonts w:eastAsiaTheme="minorEastAsia"/>
          <w:noProof/>
          <w:lang w:val="af-ZA" w:eastAsia="af-ZA"/>
        </w:rPr>
        <w:tab/>
      </w:r>
      <w:r w:rsidRPr="00B50961">
        <w:rPr>
          <w:rFonts w:eastAsiaTheme="minorEastAsia"/>
          <w:noProof/>
        </w:rPr>
        <w:t>Обязательства Подрядчика</w:t>
      </w:r>
      <w:r w:rsidRPr="00B50961">
        <w:rPr>
          <w:rFonts w:eastAsiaTheme="minorEastAsia"/>
          <w:noProof/>
          <w:webHidden/>
        </w:rPr>
        <w:tab/>
        <w:t>12</w:t>
      </w:r>
    </w:p>
    <w:p w:rsidR="008B4A4A" w:rsidRPr="00B50961" w:rsidRDefault="008B4A4A" w:rsidP="008B4A4A">
      <w:pPr>
        <w:pStyle w:val="12"/>
        <w:spacing w:before="120"/>
        <w:rPr>
          <w:noProof/>
          <w:lang w:val="af-ZA" w:eastAsia="af-ZA"/>
        </w:rPr>
      </w:pPr>
      <w:r w:rsidRPr="00B50961">
        <w:rPr>
          <w:rFonts w:eastAsiaTheme="minorEastAsia"/>
          <w:noProof/>
        </w:rPr>
        <w:t>СТАТЬЯ 8.</w:t>
      </w:r>
      <w:r w:rsidRPr="00B50961">
        <w:rPr>
          <w:rFonts w:eastAsiaTheme="minorEastAsia"/>
          <w:noProof/>
          <w:lang w:val="af-ZA" w:eastAsia="af-ZA"/>
        </w:rPr>
        <w:tab/>
      </w:r>
      <w:r w:rsidRPr="00B50961">
        <w:rPr>
          <w:rFonts w:eastAsiaTheme="minorEastAsia"/>
          <w:noProof/>
        </w:rPr>
        <w:t>Обязательства Заказчика</w:t>
      </w:r>
      <w:r w:rsidRPr="00B50961">
        <w:rPr>
          <w:rFonts w:eastAsiaTheme="minorEastAsia"/>
          <w:noProof/>
          <w:webHidden/>
        </w:rPr>
        <w:tab/>
        <w:t>18</w:t>
      </w:r>
    </w:p>
    <w:p w:rsidR="008B4A4A" w:rsidRPr="00B50961" w:rsidRDefault="008B4A4A" w:rsidP="008B4A4A">
      <w:pPr>
        <w:pStyle w:val="12"/>
        <w:spacing w:before="120"/>
        <w:rPr>
          <w:noProof/>
          <w:lang w:val="af-ZA" w:eastAsia="af-ZA"/>
        </w:rPr>
      </w:pPr>
      <w:r w:rsidRPr="00B50961">
        <w:rPr>
          <w:rFonts w:eastAsiaTheme="minorEastAsia"/>
          <w:noProof/>
        </w:rPr>
        <w:t xml:space="preserve">РАЗДЕЛ </w:t>
      </w:r>
      <w:r w:rsidRPr="00B50961">
        <w:rPr>
          <w:rFonts w:eastAsiaTheme="minorEastAsia"/>
          <w:noProof/>
          <w:lang w:val="en-US"/>
        </w:rPr>
        <w:t>III</w:t>
      </w:r>
      <w:r w:rsidRPr="00B50961">
        <w:rPr>
          <w:rFonts w:eastAsiaTheme="minorEastAsia"/>
          <w:noProof/>
        </w:rPr>
        <w:t>. МАТЕРИАЛЫ И ОБОРУДОВАНИЕ, СТРОИТЕЛЬНАЯ ТЕХНИКА</w:t>
      </w:r>
      <w:r w:rsidRPr="00B50961">
        <w:rPr>
          <w:rFonts w:eastAsiaTheme="minorEastAsia"/>
          <w:noProof/>
          <w:webHidden/>
        </w:rPr>
        <w:tab/>
        <w:t>19</w:t>
      </w:r>
    </w:p>
    <w:p w:rsidR="008B4A4A" w:rsidRPr="00B50961" w:rsidRDefault="008B4A4A" w:rsidP="008B4A4A">
      <w:pPr>
        <w:pStyle w:val="12"/>
        <w:spacing w:before="120"/>
        <w:rPr>
          <w:noProof/>
          <w:lang w:val="af-ZA" w:eastAsia="af-ZA"/>
        </w:rPr>
      </w:pPr>
      <w:r w:rsidRPr="00B50961">
        <w:rPr>
          <w:rFonts w:eastAsiaTheme="minorEastAsia"/>
          <w:noProof/>
        </w:rPr>
        <w:t>СТАТЬЯ 9.</w:t>
      </w:r>
      <w:r w:rsidRPr="00B50961">
        <w:rPr>
          <w:rFonts w:eastAsiaTheme="minorEastAsia"/>
          <w:noProof/>
          <w:lang w:val="af-ZA" w:eastAsia="af-ZA"/>
        </w:rPr>
        <w:tab/>
      </w:r>
      <w:r w:rsidRPr="00B50961">
        <w:rPr>
          <w:rFonts w:eastAsiaTheme="minorEastAsia"/>
          <w:noProof/>
        </w:rPr>
        <w:t>Обеспечение Материалами и Оборудованием</w:t>
      </w:r>
      <w:r w:rsidRPr="00B50961">
        <w:rPr>
          <w:rFonts w:eastAsiaTheme="minorEastAsia"/>
          <w:noProof/>
          <w:webHidden/>
        </w:rPr>
        <w:tab/>
        <w:t>19</w:t>
      </w:r>
    </w:p>
    <w:p w:rsidR="008B4A4A" w:rsidRPr="00B50961" w:rsidRDefault="008B4A4A" w:rsidP="008B4A4A">
      <w:pPr>
        <w:pStyle w:val="12"/>
        <w:spacing w:before="120"/>
        <w:rPr>
          <w:noProof/>
          <w:lang w:val="af-ZA" w:eastAsia="af-ZA"/>
        </w:rPr>
      </w:pPr>
      <w:r w:rsidRPr="00B50961">
        <w:rPr>
          <w:rFonts w:eastAsiaTheme="minorEastAsia"/>
          <w:noProof/>
        </w:rPr>
        <w:t>СТАТЬЯ 10.</w:t>
      </w:r>
      <w:r w:rsidRPr="00B50961">
        <w:rPr>
          <w:rFonts w:eastAsiaTheme="minorEastAsia"/>
          <w:noProof/>
          <w:lang w:val="af-ZA" w:eastAsia="af-ZA"/>
        </w:rPr>
        <w:tab/>
      </w:r>
      <w:r w:rsidRPr="00B50961">
        <w:rPr>
          <w:rFonts w:eastAsiaTheme="minorEastAsia"/>
          <w:noProof/>
        </w:rPr>
        <w:t>Риски и контроль качества Материалов и Оборудования</w:t>
      </w:r>
      <w:r w:rsidRPr="00B50961">
        <w:rPr>
          <w:rFonts w:eastAsiaTheme="minorEastAsia"/>
          <w:noProof/>
          <w:webHidden/>
        </w:rPr>
        <w:tab/>
        <w:t>21</w:t>
      </w:r>
    </w:p>
    <w:p w:rsidR="008B4A4A" w:rsidRPr="00B50961" w:rsidRDefault="008B4A4A" w:rsidP="008B4A4A">
      <w:pPr>
        <w:pStyle w:val="12"/>
        <w:spacing w:before="120"/>
        <w:rPr>
          <w:noProof/>
          <w:lang w:val="af-ZA" w:eastAsia="af-ZA"/>
        </w:rPr>
      </w:pPr>
      <w:r w:rsidRPr="00B50961">
        <w:rPr>
          <w:rFonts w:eastAsiaTheme="minorEastAsia"/>
          <w:noProof/>
        </w:rPr>
        <w:t>СТАТЬЯ 11.</w:t>
      </w:r>
      <w:r w:rsidRPr="00B50961">
        <w:rPr>
          <w:rFonts w:eastAsiaTheme="minorEastAsia"/>
          <w:noProof/>
          <w:lang w:val="af-ZA" w:eastAsia="af-ZA"/>
        </w:rPr>
        <w:tab/>
      </w:r>
      <w:r w:rsidRPr="00B50961">
        <w:rPr>
          <w:rFonts w:eastAsiaTheme="minorEastAsia"/>
          <w:noProof/>
        </w:rPr>
        <w:t>Строительная Техника и Расходные Материалы</w:t>
      </w:r>
      <w:r w:rsidRPr="00B50961">
        <w:rPr>
          <w:rFonts w:eastAsiaTheme="minorEastAsia"/>
          <w:noProof/>
          <w:webHidden/>
        </w:rPr>
        <w:tab/>
        <w:t>22</w:t>
      </w:r>
    </w:p>
    <w:p w:rsidR="008B4A4A" w:rsidRPr="00B50961" w:rsidRDefault="008B4A4A" w:rsidP="008B4A4A">
      <w:pPr>
        <w:pStyle w:val="12"/>
        <w:spacing w:before="120"/>
        <w:rPr>
          <w:noProof/>
          <w:lang w:val="af-ZA" w:eastAsia="af-ZA"/>
        </w:rPr>
      </w:pPr>
      <w:r w:rsidRPr="00B50961">
        <w:rPr>
          <w:rFonts w:eastAsiaTheme="minorEastAsia"/>
          <w:noProof/>
        </w:rPr>
        <w:t xml:space="preserve">РАЗДЕЛ </w:t>
      </w:r>
      <w:r w:rsidRPr="00B50961">
        <w:rPr>
          <w:rFonts w:eastAsiaTheme="minorEastAsia"/>
          <w:noProof/>
          <w:lang w:val="en-US"/>
        </w:rPr>
        <w:t>IV</w:t>
      </w:r>
      <w:r w:rsidRPr="00B50961">
        <w:rPr>
          <w:rFonts w:eastAsiaTheme="minorEastAsia"/>
          <w:noProof/>
        </w:rPr>
        <w:t>. РАБОЧАЯ ДОКУМЕНТАЦИЯ</w:t>
      </w:r>
      <w:r w:rsidRPr="00B50961">
        <w:rPr>
          <w:rFonts w:eastAsiaTheme="minorEastAsia"/>
          <w:noProof/>
          <w:webHidden/>
        </w:rPr>
        <w:tab/>
        <w:t>22</w:t>
      </w:r>
    </w:p>
    <w:p w:rsidR="008B4A4A" w:rsidRPr="00B50961" w:rsidRDefault="008B4A4A" w:rsidP="008B4A4A">
      <w:pPr>
        <w:pStyle w:val="12"/>
        <w:spacing w:before="120"/>
        <w:rPr>
          <w:noProof/>
          <w:lang w:val="af-ZA" w:eastAsia="af-ZA"/>
        </w:rPr>
      </w:pPr>
      <w:r w:rsidRPr="00B50961">
        <w:rPr>
          <w:rFonts w:eastAsiaTheme="minorEastAsia"/>
          <w:noProof/>
        </w:rPr>
        <w:t>СТАТЬЯ 12.</w:t>
      </w:r>
      <w:r w:rsidRPr="00B50961">
        <w:rPr>
          <w:rFonts w:eastAsiaTheme="minorEastAsia"/>
          <w:noProof/>
          <w:lang w:val="af-ZA" w:eastAsia="af-ZA"/>
        </w:rPr>
        <w:tab/>
      </w:r>
      <w:r w:rsidRPr="00B50961">
        <w:rPr>
          <w:rFonts w:eastAsiaTheme="minorEastAsia"/>
          <w:noProof/>
        </w:rPr>
        <w:t>Рабочая Документация</w:t>
      </w:r>
      <w:r w:rsidRPr="00B50961">
        <w:rPr>
          <w:rFonts w:eastAsiaTheme="minorEastAsia"/>
          <w:noProof/>
          <w:webHidden/>
        </w:rPr>
        <w:tab/>
        <w:t>22</w:t>
      </w:r>
    </w:p>
    <w:p w:rsidR="008B4A4A" w:rsidRPr="00B50961" w:rsidRDefault="008B4A4A" w:rsidP="008B4A4A">
      <w:pPr>
        <w:pStyle w:val="12"/>
        <w:spacing w:before="120"/>
        <w:rPr>
          <w:noProof/>
          <w:lang w:val="af-ZA" w:eastAsia="af-ZA"/>
        </w:rPr>
      </w:pPr>
      <w:r w:rsidRPr="00B50961">
        <w:rPr>
          <w:rFonts w:eastAsiaTheme="minorEastAsia"/>
          <w:noProof/>
        </w:rPr>
        <w:t>СТАТЬЯ 13.</w:t>
      </w:r>
      <w:r w:rsidRPr="00B50961">
        <w:rPr>
          <w:rFonts w:eastAsiaTheme="minorEastAsia"/>
          <w:noProof/>
          <w:lang w:val="af-ZA" w:eastAsia="af-ZA"/>
        </w:rPr>
        <w:tab/>
      </w:r>
      <w:r w:rsidRPr="00B50961">
        <w:rPr>
          <w:rFonts w:eastAsiaTheme="minorEastAsia"/>
          <w:noProof/>
        </w:rPr>
        <w:t>Проект производства работ</w:t>
      </w:r>
      <w:r w:rsidRPr="00B50961">
        <w:rPr>
          <w:rFonts w:eastAsiaTheme="minorEastAsia"/>
          <w:noProof/>
          <w:webHidden/>
        </w:rPr>
        <w:tab/>
        <w:t>22</w:t>
      </w:r>
    </w:p>
    <w:p w:rsidR="008B4A4A" w:rsidRPr="00B50961" w:rsidRDefault="008B4A4A" w:rsidP="008B4A4A">
      <w:pPr>
        <w:pStyle w:val="12"/>
        <w:spacing w:before="120"/>
        <w:rPr>
          <w:noProof/>
          <w:lang w:val="af-ZA" w:eastAsia="af-ZA"/>
        </w:rPr>
      </w:pPr>
      <w:r w:rsidRPr="00B50961">
        <w:rPr>
          <w:rFonts w:eastAsiaTheme="minorEastAsia"/>
          <w:noProof/>
        </w:rPr>
        <w:t xml:space="preserve">РАЗДЕЛ </w:t>
      </w:r>
      <w:r w:rsidRPr="00B50961">
        <w:rPr>
          <w:rFonts w:eastAsiaTheme="minorEastAsia"/>
          <w:noProof/>
          <w:lang w:val="en-US"/>
        </w:rPr>
        <w:t>V</w:t>
      </w:r>
      <w:r w:rsidRPr="00B50961">
        <w:rPr>
          <w:rFonts w:eastAsiaTheme="minorEastAsia"/>
          <w:noProof/>
        </w:rPr>
        <w:t>. ПРОИЗВОДСТВО РАБОТ</w:t>
      </w:r>
      <w:r w:rsidRPr="00B50961">
        <w:rPr>
          <w:rFonts w:eastAsiaTheme="minorEastAsia"/>
          <w:noProof/>
          <w:webHidden/>
        </w:rPr>
        <w:tab/>
        <w:t>23</w:t>
      </w:r>
    </w:p>
    <w:p w:rsidR="008B4A4A" w:rsidRPr="00B50961" w:rsidRDefault="008B4A4A" w:rsidP="008B4A4A">
      <w:pPr>
        <w:pStyle w:val="12"/>
        <w:spacing w:before="120"/>
        <w:rPr>
          <w:noProof/>
          <w:lang w:val="af-ZA" w:eastAsia="af-ZA"/>
        </w:rPr>
      </w:pPr>
      <w:r w:rsidRPr="00B50961">
        <w:rPr>
          <w:rFonts w:eastAsiaTheme="minorEastAsia"/>
          <w:noProof/>
        </w:rPr>
        <w:t>СТАТЬЯ 14.</w:t>
      </w:r>
      <w:r w:rsidRPr="00B50961">
        <w:rPr>
          <w:rFonts w:eastAsiaTheme="minorEastAsia"/>
          <w:noProof/>
          <w:lang w:val="af-ZA" w:eastAsia="af-ZA"/>
        </w:rPr>
        <w:tab/>
      </w:r>
      <w:r w:rsidRPr="00B50961">
        <w:rPr>
          <w:rFonts w:eastAsiaTheme="minorEastAsia"/>
          <w:noProof/>
        </w:rPr>
        <w:t>Режим работы</w:t>
      </w:r>
      <w:r w:rsidRPr="00B50961">
        <w:rPr>
          <w:rFonts w:eastAsiaTheme="minorEastAsia"/>
          <w:noProof/>
          <w:webHidden/>
        </w:rPr>
        <w:tab/>
        <w:t>23</w:t>
      </w:r>
    </w:p>
    <w:p w:rsidR="008B4A4A" w:rsidRPr="00B50961" w:rsidRDefault="008B4A4A" w:rsidP="008B4A4A">
      <w:pPr>
        <w:pStyle w:val="12"/>
        <w:spacing w:before="120"/>
        <w:rPr>
          <w:noProof/>
          <w:lang w:val="af-ZA" w:eastAsia="af-ZA"/>
        </w:rPr>
      </w:pPr>
      <w:r w:rsidRPr="00B50961">
        <w:rPr>
          <w:rFonts w:eastAsiaTheme="minorEastAsia"/>
          <w:noProof/>
        </w:rPr>
        <w:t>СТАТЬЯ 15.</w:t>
      </w:r>
      <w:r w:rsidRPr="00B50961">
        <w:rPr>
          <w:rFonts w:eastAsiaTheme="minorEastAsia"/>
          <w:noProof/>
          <w:lang w:val="af-ZA" w:eastAsia="af-ZA"/>
        </w:rPr>
        <w:tab/>
      </w:r>
      <w:r w:rsidRPr="00B50961">
        <w:rPr>
          <w:rFonts w:eastAsiaTheme="minorEastAsia"/>
          <w:noProof/>
        </w:rPr>
        <w:t>Привлечение Субподрядчиков</w:t>
      </w:r>
      <w:r w:rsidRPr="00B50961">
        <w:rPr>
          <w:rFonts w:eastAsiaTheme="minorEastAsia"/>
          <w:noProof/>
          <w:webHidden/>
        </w:rPr>
        <w:tab/>
        <w:t>23</w:t>
      </w:r>
    </w:p>
    <w:p w:rsidR="008B4A4A" w:rsidRPr="00B50961" w:rsidRDefault="008B4A4A" w:rsidP="008B4A4A">
      <w:pPr>
        <w:pStyle w:val="12"/>
        <w:spacing w:before="120"/>
        <w:rPr>
          <w:noProof/>
          <w:lang w:val="af-ZA" w:eastAsia="af-ZA"/>
        </w:rPr>
      </w:pPr>
      <w:r w:rsidRPr="00B50961">
        <w:rPr>
          <w:rFonts w:eastAsiaTheme="minorEastAsia"/>
          <w:noProof/>
        </w:rPr>
        <w:t>СТАТЬЯ 16.</w:t>
      </w:r>
      <w:r w:rsidRPr="00B50961">
        <w:rPr>
          <w:rFonts w:eastAsiaTheme="minorEastAsia"/>
          <w:noProof/>
          <w:lang w:val="af-ZA" w:eastAsia="af-ZA"/>
        </w:rPr>
        <w:tab/>
      </w:r>
      <w:r w:rsidRPr="00B50961">
        <w:rPr>
          <w:rFonts w:eastAsiaTheme="minorEastAsia"/>
          <w:noProof/>
        </w:rPr>
        <w:t>Общий Журнал Работ.</w:t>
      </w:r>
      <w:r w:rsidRPr="00B50961">
        <w:rPr>
          <w:rFonts w:eastAsiaTheme="minorEastAsia"/>
          <w:noProof/>
          <w:webHidden/>
        </w:rPr>
        <w:tab/>
        <w:t>23</w:t>
      </w:r>
    </w:p>
    <w:p w:rsidR="008B4A4A" w:rsidRPr="00B50961" w:rsidRDefault="008B4A4A" w:rsidP="008B4A4A">
      <w:pPr>
        <w:pStyle w:val="12"/>
        <w:spacing w:before="120"/>
        <w:rPr>
          <w:noProof/>
          <w:lang w:val="af-ZA" w:eastAsia="af-ZA"/>
        </w:rPr>
      </w:pPr>
      <w:r w:rsidRPr="00B50961">
        <w:rPr>
          <w:rFonts w:eastAsiaTheme="minorEastAsia"/>
          <w:noProof/>
        </w:rPr>
        <w:t>СТАТЬЯ 17.</w:t>
      </w:r>
      <w:r w:rsidRPr="00B50961">
        <w:rPr>
          <w:rFonts w:eastAsiaTheme="minorEastAsia"/>
          <w:noProof/>
          <w:lang w:val="af-ZA" w:eastAsia="af-ZA"/>
        </w:rPr>
        <w:tab/>
      </w:r>
      <w:r w:rsidRPr="00B50961">
        <w:rPr>
          <w:rFonts w:eastAsiaTheme="minorEastAsia"/>
          <w:noProof/>
        </w:rPr>
        <w:t>Учетная документация.</w:t>
      </w:r>
      <w:r w:rsidRPr="00B50961">
        <w:rPr>
          <w:rFonts w:eastAsiaTheme="minorEastAsia"/>
          <w:noProof/>
          <w:webHidden/>
        </w:rPr>
        <w:tab/>
        <w:t>24</w:t>
      </w:r>
    </w:p>
    <w:p w:rsidR="008B4A4A" w:rsidRPr="00B50961" w:rsidRDefault="008B4A4A" w:rsidP="008B4A4A">
      <w:pPr>
        <w:pStyle w:val="12"/>
        <w:spacing w:before="120"/>
        <w:rPr>
          <w:noProof/>
          <w:lang w:val="af-ZA" w:eastAsia="af-ZA"/>
        </w:rPr>
      </w:pPr>
      <w:r w:rsidRPr="00B50961">
        <w:rPr>
          <w:rFonts w:eastAsiaTheme="minorEastAsia"/>
          <w:noProof/>
        </w:rPr>
        <w:t>СТАТЬЯ 18.</w:t>
      </w:r>
      <w:r w:rsidRPr="00B50961">
        <w:rPr>
          <w:rFonts w:eastAsiaTheme="minorEastAsia"/>
          <w:noProof/>
          <w:lang w:val="af-ZA" w:eastAsia="af-ZA"/>
        </w:rPr>
        <w:tab/>
      </w:r>
      <w:r w:rsidRPr="00B50961">
        <w:rPr>
          <w:rFonts w:eastAsiaTheme="minorEastAsia"/>
          <w:noProof/>
        </w:rPr>
        <w:t>Скрытые Работы. Индивидуальные испытания и комплексное опробование.</w:t>
      </w:r>
      <w:r w:rsidRPr="00B50961">
        <w:rPr>
          <w:rFonts w:eastAsiaTheme="minorEastAsia"/>
          <w:noProof/>
          <w:webHidden/>
        </w:rPr>
        <w:tab/>
        <w:t>25</w:t>
      </w:r>
    </w:p>
    <w:p w:rsidR="008B4A4A" w:rsidRPr="00B50961" w:rsidRDefault="008B4A4A" w:rsidP="008B4A4A">
      <w:pPr>
        <w:pStyle w:val="12"/>
        <w:spacing w:before="120"/>
        <w:rPr>
          <w:noProof/>
          <w:lang w:val="af-ZA" w:eastAsia="af-ZA"/>
        </w:rPr>
      </w:pPr>
      <w:r w:rsidRPr="00B50961">
        <w:rPr>
          <w:rFonts w:eastAsiaTheme="minorEastAsia"/>
          <w:noProof/>
        </w:rPr>
        <w:t>СТАТЬЯ 19.</w:t>
      </w:r>
      <w:r w:rsidRPr="00B50961">
        <w:rPr>
          <w:rFonts w:eastAsiaTheme="minorEastAsia"/>
          <w:noProof/>
          <w:lang w:val="af-ZA" w:eastAsia="af-ZA"/>
        </w:rPr>
        <w:tab/>
      </w:r>
      <w:r w:rsidRPr="00B50961">
        <w:rPr>
          <w:rFonts w:eastAsiaTheme="minorEastAsia"/>
          <w:noProof/>
        </w:rPr>
        <w:t>Контроль качества выполнения Работ</w:t>
      </w:r>
      <w:r w:rsidRPr="00B50961">
        <w:rPr>
          <w:rFonts w:eastAsiaTheme="minorEastAsia"/>
          <w:noProof/>
          <w:webHidden/>
        </w:rPr>
        <w:tab/>
        <w:t>26</w:t>
      </w:r>
    </w:p>
    <w:p w:rsidR="008B4A4A" w:rsidRPr="00B50961" w:rsidRDefault="008B4A4A" w:rsidP="008B4A4A">
      <w:pPr>
        <w:pStyle w:val="12"/>
        <w:spacing w:before="120"/>
        <w:rPr>
          <w:noProof/>
          <w:lang w:val="af-ZA" w:eastAsia="af-ZA"/>
        </w:rPr>
      </w:pPr>
      <w:r w:rsidRPr="00B50961">
        <w:rPr>
          <w:rFonts w:eastAsiaTheme="minorEastAsia"/>
          <w:noProof/>
        </w:rPr>
        <w:t>СТАТЬЯ 20.</w:t>
      </w:r>
      <w:r w:rsidRPr="00B50961">
        <w:rPr>
          <w:rFonts w:eastAsiaTheme="minorEastAsia"/>
          <w:noProof/>
          <w:lang w:val="af-ZA" w:eastAsia="af-ZA"/>
        </w:rPr>
        <w:tab/>
      </w:r>
      <w:r w:rsidRPr="00B50961">
        <w:rPr>
          <w:rFonts w:eastAsiaTheme="minorEastAsia"/>
          <w:noProof/>
        </w:rPr>
        <w:t>Предотвращение повреждений и ущерба</w:t>
      </w:r>
      <w:r w:rsidRPr="00B50961">
        <w:rPr>
          <w:rFonts w:eastAsiaTheme="minorEastAsia"/>
          <w:noProof/>
          <w:webHidden/>
        </w:rPr>
        <w:tab/>
        <w:t>27</w:t>
      </w:r>
    </w:p>
    <w:p w:rsidR="008B4A4A" w:rsidRPr="00B50961" w:rsidRDefault="008B4A4A" w:rsidP="008B4A4A">
      <w:pPr>
        <w:pStyle w:val="12"/>
        <w:spacing w:before="120"/>
        <w:rPr>
          <w:noProof/>
          <w:lang w:val="af-ZA" w:eastAsia="af-ZA"/>
        </w:rPr>
      </w:pPr>
      <w:r w:rsidRPr="00B50961">
        <w:rPr>
          <w:rFonts w:eastAsiaTheme="minorEastAsia"/>
          <w:noProof/>
        </w:rPr>
        <w:t>СТАТЬЯ 21.</w:t>
      </w:r>
      <w:r w:rsidRPr="00B50961">
        <w:rPr>
          <w:rFonts w:eastAsiaTheme="minorEastAsia"/>
          <w:noProof/>
          <w:lang w:val="af-ZA" w:eastAsia="af-ZA"/>
        </w:rPr>
        <w:tab/>
      </w:r>
      <w:r w:rsidRPr="00B50961">
        <w:rPr>
          <w:rFonts w:eastAsiaTheme="minorEastAsia"/>
          <w:noProof/>
        </w:rPr>
        <w:t>Сдача-приемка Работ</w:t>
      </w:r>
      <w:r w:rsidRPr="00B50961">
        <w:rPr>
          <w:rFonts w:eastAsiaTheme="minorEastAsia"/>
          <w:noProof/>
          <w:webHidden/>
        </w:rPr>
        <w:tab/>
        <w:t>28</w:t>
      </w:r>
    </w:p>
    <w:p w:rsidR="008B4A4A" w:rsidRPr="00B50961" w:rsidRDefault="008B4A4A" w:rsidP="008B4A4A">
      <w:pPr>
        <w:pStyle w:val="12"/>
        <w:spacing w:before="120"/>
        <w:rPr>
          <w:noProof/>
          <w:lang w:val="af-ZA" w:eastAsia="af-ZA"/>
        </w:rPr>
      </w:pPr>
      <w:r w:rsidRPr="00B50961">
        <w:rPr>
          <w:rFonts w:eastAsiaTheme="minorEastAsia"/>
          <w:noProof/>
        </w:rPr>
        <w:t>СТАТЬЯ 22.</w:t>
      </w:r>
      <w:r w:rsidRPr="00B50961">
        <w:rPr>
          <w:rFonts w:eastAsiaTheme="minorEastAsia"/>
          <w:noProof/>
          <w:lang w:val="af-ZA" w:eastAsia="af-ZA"/>
        </w:rPr>
        <w:tab/>
      </w:r>
      <w:r w:rsidRPr="00B50961">
        <w:rPr>
          <w:rFonts w:eastAsiaTheme="minorEastAsia"/>
          <w:noProof/>
        </w:rPr>
        <w:t>Охрана и содержание Объекта</w:t>
      </w:r>
      <w:r w:rsidRPr="00B50961">
        <w:rPr>
          <w:rFonts w:eastAsiaTheme="minorEastAsia"/>
          <w:noProof/>
          <w:webHidden/>
        </w:rPr>
        <w:tab/>
        <w:t>31</w:t>
      </w:r>
    </w:p>
    <w:p w:rsidR="008B4A4A" w:rsidRPr="00B50961" w:rsidRDefault="008B4A4A" w:rsidP="008B4A4A">
      <w:pPr>
        <w:pStyle w:val="12"/>
        <w:spacing w:before="120"/>
        <w:rPr>
          <w:noProof/>
          <w:lang w:val="af-ZA" w:eastAsia="af-ZA"/>
        </w:rPr>
      </w:pPr>
      <w:r w:rsidRPr="00B50961">
        <w:rPr>
          <w:rFonts w:eastAsiaTheme="minorEastAsia"/>
          <w:noProof/>
        </w:rPr>
        <w:t xml:space="preserve">РАЗДЕЛ </w:t>
      </w:r>
      <w:r w:rsidRPr="00B50961">
        <w:rPr>
          <w:rFonts w:eastAsiaTheme="minorEastAsia"/>
          <w:noProof/>
          <w:lang w:val="en-US"/>
        </w:rPr>
        <w:t>VI</w:t>
      </w:r>
      <w:r w:rsidRPr="00B50961">
        <w:rPr>
          <w:rFonts w:eastAsiaTheme="minorEastAsia"/>
          <w:noProof/>
        </w:rPr>
        <w:t xml:space="preserve">. </w:t>
      </w:r>
      <w:r w:rsidRPr="00B50961">
        <w:rPr>
          <w:rFonts w:eastAsiaTheme="minorEastAsia"/>
          <w:caps/>
          <w:noProof/>
        </w:rPr>
        <w:t>ИЗМЕНЕНИЯ</w:t>
      </w:r>
      <w:r w:rsidRPr="00B50961">
        <w:rPr>
          <w:rFonts w:eastAsiaTheme="minorEastAsia"/>
          <w:noProof/>
          <w:webHidden/>
        </w:rPr>
        <w:tab/>
        <w:t>31</w:t>
      </w:r>
    </w:p>
    <w:p w:rsidR="008B4A4A" w:rsidRPr="00B50961" w:rsidRDefault="008B4A4A" w:rsidP="008B4A4A">
      <w:pPr>
        <w:pStyle w:val="12"/>
        <w:spacing w:before="120"/>
        <w:rPr>
          <w:noProof/>
          <w:lang w:val="af-ZA" w:eastAsia="af-ZA"/>
        </w:rPr>
      </w:pPr>
      <w:r w:rsidRPr="00B50961">
        <w:rPr>
          <w:rFonts w:eastAsiaTheme="minorEastAsia"/>
          <w:noProof/>
        </w:rPr>
        <w:t>СТАТЬЯ 23.</w:t>
      </w:r>
      <w:r w:rsidRPr="00B50961">
        <w:rPr>
          <w:rFonts w:eastAsiaTheme="minorEastAsia"/>
          <w:noProof/>
          <w:lang w:val="af-ZA" w:eastAsia="af-ZA"/>
        </w:rPr>
        <w:tab/>
      </w:r>
      <w:r w:rsidRPr="00B50961">
        <w:rPr>
          <w:rFonts w:eastAsiaTheme="minorEastAsia"/>
          <w:noProof/>
        </w:rPr>
        <w:t>Внесение изменений в Рабочую Документацию</w:t>
      </w:r>
      <w:r w:rsidRPr="00B50961">
        <w:rPr>
          <w:rFonts w:eastAsiaTheme="minorEastAsia"/>
          <w:noProof/>
          <w:webHidden/>
        </w:rPr>
        <w:tab/>
        <w:t>31</w:t>
      </w:r>
    </w:p>
    <w:p w:rsidR="008B4A4A" w:rsidRPr="00B50961" w:rsidRDefault="008B4A4A" w:rsidP="008B4A4A">
      <w:pPr>
        <w:pStyle w:val="12"/>
        <w:spacing w:before="120"/>
        <w:rPr>
          <w:noProof/>
          <w:lang w:val="af-ZA" w:eastAsia="af-ZA"/>
        </w:rPr>
      </w:pPr>
      <w:r w:rsidRPr="00B50961">
        <w:rPr>
          <w:rFonts w:eastAsiaTheme="minorEastAsia"/>
          <w:noProof/>
        </w:rPr>
        <w:t>СТАТЬЯ 24.</w:t>
      </w:r>
      <w:r w:rsidRPr="00B50961">
        <w:rPr>
          <w:rFonts w:eastAsiaTheme="minorEastAsia"/>
          <w:noProof/>
          <w:lang w:val="af-ZA" w:eastAsia="af-ZA"/>
        </w:rPr>
        <w:tab/>
      </w:r>
      <w:r w:rsidRPr="00B50961">
        <w:rPr>
          <w:rFonts w:eastAsiaTheme="minorEastAsia"/>
          <w:noProof/>
        </w:rPr>
        <w:t>Обстоятельства, о которых Подрядчик обязан предупредить Заказчика</w:t>
      </w:r>
      <w:r w:rsidRPr="00B50961">
        <w:rPr>
          <w:rFonts w:eastAsiaTheme="minorEastAsia"/>
          <w:noProof/>
          <w:webHidden/>
        </w:rPr>
        <w:tab/>
        <w:t>32</w:t>
      </w:r>
    </w:p>
    <w:p w:rsidR="008B4A4A" w:rsidRPr="00B50961" w:rsidRDefault="008B4A4A" w:rsidP="008B4A4A">
      <w:pPr>
        <w:pStyle w:val="12"/>
        <w:spacing w:before="120"/>
        <w:rPr>
          <w:noProof/>
          <w:lang w:val="af-ZA" w:eastAsia="af-ZA"/>
        </w:rPr>
      </w:pPr>
      <w:r w:rsidRPr="00B50961">
        <w:rPr>
          <w:rFonts w:eastAsiaTheme="minorEastAsia"/>
          <w:noProof/>
        </w:rPr>
        <w:t xml:space="preserve">РАЗДЕЛ </w:t>
      </w:r>
      <w:r w:rsidRPr="00B50961">
        <w:rPr>
          <w:rFonts w:eastAsiaTheme="minorEastAsia"/>
          <w:noProof/>
          <w:lang w:val="en-US"/>
        </w:rPr>
        <w:t>VII</w:t>
      </w:r>
      <w:r w:rsidRPr="00B50961">
        <w:rPr>
          <w:rFonts w:eastAsiaTheme="minorEastAsia"/>
          <w:noProof/>
        </w:rPr>
        <w:t>. ОБЩИЕ ПОЛОЖЕНИЯ ДОГОВОРА</w:t>
      </w:r>
      <w:r w:rsidRPr="00B50961">
        <w:rPr>
          <w:rFonts w:eastAsiaTheme="minorEastAsia"/>
          <w:noProof/>
          <w:webHidden/>
        </w:rPr>
        <w:tab/>
        <w:t>32</w:t>
      </w:r>
    </w:p>
    <w:p w:rsidR="008B4A4A" w:rsidRPr="00B50961" w:rsidRDefault="008B4A4A" w:rsidP="008B4A4A">
      <w:pPr>
        <w:pStyle w:val="12"/>
        <w:spacing w:before="120"/>
        <w:rPr>
          <w:noProof/>
          <w:lang w:val="af-ZA" w:eastAsia="af-ZA"/>
        </w:rPr>
      </w:pPr>
      <w:r w:rsidRPr="00B50961">
        <w:rPr>
          <w:rFonts w:eastAsiaTheme="minorEastAsia"/>
          <w:noProof/>
        </w:rPr>
        <w:t>СТАТЬЯ 25.</w:t>
      </w:r>
      <w:r w:rsidRPr="00B50961">
        <w:rPr>
          <w:rFonts w:eastAsiaTheme="minorEastAsia"/>
          <w:noProof/>
          <w:lang w:val="af-ZA" w:eastAsia="af-ZA"/>
        </w:rPr>
        <w:tab/>
      </w:r>
      <w:r w:rsidRPr="00B50961">
        <w:rPr>
          <w:rFonts w:eastAsiaTheme="minorEastAsia"/>
          <w:noProof/>
        </w:rPr>
        <w:t>Гарантийный срок</w:t>
      </w:r>
      <w:r w:rsidRPr="00B50961">
        <w:rPr>
          <w:rFonts w:eastAsiaTheme="minorEastAsia"/>
          <w:noProof/>
          <w:webHidden/>
        </w:rPr>
        <w:tab/>
        <w:t>32</w:t>
      </w:r>
    </w:p>
    <w:p w:rsidR="008B4A4A" w:rsidRPr="00B50961" w:rsidRDefault="008B4A4A" w:rsidP="008B4A4A">
      <w:pPr>
        <w:pStyle w:val="12"/>
        <w:spacing w:before="120"/>
        <w:rPr>
          <w:noProof/>
          <w:lang w:val="af-ZA" w:eastAsia="af-ZA"/>
        </w:rPr>
      </w:pPr>
      <w:r w:rsidRPr="00B50961">
        <w:rPr>
          <w:rFonts w:eastAsiaTheme="minorEastAsia"/>
          <w:noProof/>
        </w:rPr>
        <w:t>СТАТЬЯ 26.</w:t>
      </w:r>
      <w:r w:rsidRPr="00B50961">
        <w:rPr>
          <w:rFonts w:eastAsiaTheme="minorEastAsia"/>
          <w:noProof/>
          <w:lang w:val="af-ZA" w:eastAsia="af-ZA"/>
        </w:rPr>
        <w:tab/>
      </w:r>
      <w:r w:rsidRPr="00B50961">
        <w:rPr>
          <w:rFonts w:eastAsiaTheme="minorEastAsia"/>
          <w:noProof/>
        </w:rPr>
        <w:t>Страхование к настоящему договору</w:t>
      </w:r>
      <w:r w:rsidR="00A57F07">
        <w:rPr>
          <w:rFonts w:eastAsiaTheme="minorEastAsia"/>
          <w:noProof/>
        </w:rPr>
        <w:t>.</w:t>
      </w:r>
      <w:r w:rsidRPr="00B50961">
        <w:rPr>
          <w:rFonts w:eastAsiaTheme="minorEastAsia"/>
          <w:noProof/>
          <w:webHidden/>
        </w:rPr>
        <w:tab/>
        <w:t>34</w:t>
      </w:r>
    </w:p>
    <w:p w:rsidR="008B4A4A" w:rsidRPr="00B50961" w:rsidRDefault="008B4A4A" w:rsidP="008B4A4A">
      <w:pPr>
        <w:pStyle w:val="12"/>
        <w:spacing w:before="120"/>
        <w:rPr>
          <w:noProof/>
          <w:lang w:val="af-ZA" w:eastAsia="af-ZA"/>
        </w:rPr>
      </w:pPr>
      <w:r w:rsidRPr="00B50961">
        <w:rPr>
          <w:rFonts w:eastAsiaTheme="minorEastAsia"/>
          <w:noProof/>
        </w:rPr>
        <w:t>СТАТЬЯ 27.</w:t>
      </w:r>
      <w:r w:rsidRPr="00B50961">
        <w:rPr>
          <w:rFonts w:eastAsiaTheme="minorEastAsia"/>
          <w:noProof/>
          <w:lang w:val="af-ZA" w:eastAsia="af-ZA"/>
        </w:rPr>
        <w:tab/>
      </w:r>
      <w:r w:rsidRPr="00B50961">
        <w:rPr>
          <w:rFonts w:eastAsiaTheme="minorEastAsia"/>
          <w:noProof/>
        </w:rPr>
        <w:t>Ответственность Сторон и санкции</w:t>
      </w:r>
      <w:r w:rsidRPr="00B50961">
        <w:rPr>
          <w:rFonts w:eastAsiaTheme="minorEastAsia"/>
          <w:noProof/>
          <w:webHidden/>
        </w:rPr>
        <w:tab/>
        <w:t>35</w:t>
      </w:r>
    </w:p>
    <w:p w:rsidR="008B4A4A" w:rsidRPr="00B50961" w:rsidRDefault="008B4A4A" w:rsidP="008B4A4A">
      <w:pPr>
        <w:pStyle w:val="12"/>
        <w:spacing w:before="120"/>
        <w:rPr>
          <w:noProof/>
          <w:lang w:val="af-ZA" w:eastAsia="af-ZA"/>
        </w:rPr>
      </w:pPr>
      <w:r w:rsidRPr="00B50961">
        <w:rPr>
          <w:rFonts w:eastAsiaTheme="minorEastAsia"/>
          <w:noProof/>
        </w:rPr>
        <w:t>СТАТЬЯ 28.</w:t>
      </w:r>
      <w:r w:rsidRPr="00B50961">
        <w:rPr>
          <w:rFonts w:eastAsiaTheme="minorEastAsia"/>
          <w:noProof/>
          <w:lang w:val="af-ZA" w:eastAsia="af-ZA"/>
        </w:rPr>
        <w:tab/>
      </w:r>
      <w:r w:rsidRPr="00B50961">
        <w:rPr>
          <w:rFonts w:eastAsiaTheme="minorEastAsia"/>
          <w:noProof/>
        </w:rPr>
        <w:t>Патентные права и условия конфиденциальности</w:t>
      </w:r>
      <w:r w:rsidRPr="00B50961">
        <w:rPr>
          <w:rFonts w:eastAsiaTheme="minorEastAsia"/>
          <w:noProof/>
          <w:webHidden/>
        </w:rPr>
        <w:tab/>
        <w:t>38</w:t>
      </w:r>
    </w:p>
    <w:p w:rsidR="008B4A4A" w:rsidRPr="00B50961" w:rsidRDefault="008B4A4A" w:rsidP="008B4A4A">
      <w:pPr>
        <w:pStyle w:val="12"/>
        <w:spacing w:before="120"/>
        <w:rPr>
          <w:noProof/>
          <w:lang w:val="af-ZA" w:eastAsia="af-ZA"/>
        </w:rPr>
      </w:pPr>
      <w:r w:rsidRPr="00B50961">
        <w:rPr>
          <w:rFonts w:eastAsiaTheme="minorEastAsia"/>
          <w:noProof/>
        </w:rPr>
        <w:t>СТАТЬЯ 29.</w:t>
      </w:r>
      <w:r w:rsidRPr="00B50961">
        <w:rPr>
          <w:rFonts w:eastAsiaTheme="minorEastAsia"/>
          <w:noProof/>
          <w:lang w:val="af-ZA" w:eastAsia="af-ZA"/>
        </w:rPr>
        <w:tab/>
      </w:r>
      <w:r w:rsidRPr="00B50961">
        <w:rPr>
          <w:rFonts w:eastAsiaTheme="minorEastAsia"/>
          <w:noProof/>
        </w:rPr>
        <w:t>Форс-мажорные обстоятельства</w:t>
      </w:r>
      <w:r w:rsidRPr="00B50961">
        <w:rPr>
          <w:rFonts w:eastAsiaTheme="minorEastAsia"/>
          <w:noProof/>
          <w:webHidden/>
        </w:rPr>
        <w:tab/>
        <w:t>40</w:t>
      </w:r>
    </w:p>
    <w:p w:rsidR="008B4A4A" w:rsidRPr="00B50961" w:rsidRDefault="008B4A4A" w:rsidP="008B4A4A">
      <w:pPr>
        <w:pStyle w:val="12"/>
        <w:spacing w:before="120"/>
        <w:rPr>
          <w:noProof/>
          <w:lang w:val="af-ZA" w:eastAsia="af-ZA"/>
        </w:rPr>
      </w:pPr>
      <w:r w:rsidRPr="00B50961">
        <w:rPr>
          <w:rFonts w:eastAsiaTheme="minorEastAsia"/>
          <w:noProof/>
        </w:rPr>
        <w:t>СТАТЬЯ 30.</w:t>
      </w:r>
      <w:r w:rsidRPr="00B50961">
        <w:rPr>
          <w:rFonts w:eastAsiaTheme="minorEastAsia"/>
          <w:noProof/>
          <w:lang w:val="af-ZA" w:eastAsia="af-ZA"/>
        </w:rPr>
        <w:tab/>
      </w:r>
      <w:r w:rsidRPr="00B50961">
        <w:rPr>
          <w:rFonts w:eastAsiaTheme="minorEastAsia"/>
          <w:noProof/>
        </w:rPr>
        <w:t>Урегулирование споров. Арбитраж</w:t>
      </w:r>
      <w:r w:rsidRPr="00B50961">
        <w:rPr>
          <w:rFonts w:eastAsiaTheme="minorEastAsia"/>
          <w:noProof/>
          <w:webHidden/>
        </w:rPr>
        <w:tab/>
        <w:t>41</w:t>
      </w:r>
    </w:p>
    <w:p w:rsidR="008B4A4A" w:rsidRPr="00B50961" w:rsidRDefault="008B4A4A" w:rsidP="008B4A4A">
      <w:pPr>
        <w:pStyle w:val="12"/>
        <w:spacing w:before="120"/>
        <w:rPr>
          <w:noProof/>
          <w:lang w:val="af-ZA" w:eastAsia="af-ZA"/>
        </w:rPr>
      </w:pPr>
      <w:r w:rsidRPr="00B50961">
        <w:rPr>
          <w:rFonts w:eastAsiaTheme="minorEastAsia"/>
          <w:noProof/>
        </w:rPr>
        <w:t>СТАТЬЯ 31.</w:t>
      </w:r>
      <w:r w:rsidRPr="00B50961">
        <w:rPr>
          <w:rFonts w:eastAsiaTheme="minorEastAsia"/>
          <w:noProof/>
          <w:lang w:val="af-ZA" w:eastAsia="af-ZA"/>
        </w:rPr>
        <w:tab/>
      </w:r>
      <w:r w:rsidRPr="00B50961">
        <w:rPr>
          <w:rFonts w:eastAsiaTheme="minorEastAsia"/>
          <w:noProof/>
        </w:rPr>
        <w:t>Расторжение Договора</w:t>
      </w:r>
      <w:r w:rsidRPr="00B50961">
        <w:rPr>
          <w:rFonts w:eastAsiaTheme="minorEastAsia"/>
          <w:noProof/>
          <w:webHidden/>
        </w:rPr>
        <w:tab/>
        <w:t>41</w:t>
      </w:r>
    </w:p>
    <w:p w:rsidR="008B4A4A" w:rsidRPr="00B50961" w:rsidRDefault="008B4A4A" w:rsidP="008B4A4A">
      <w:pPr>
        <w:pStyle w:val="12"/>
        <w:spacing w:before="120"/>
        <w:rPr>
          <w:noProof/>
          <w:lang w:val="af-ZA" w:eastAsia="af-ZA"/>
        </w:rPr>
      </w:pPr>
      <w:r w:rsidRPr="00B50961">
        <w:rPr>
          <w:rFonts w:eastAsiaTheme="minorEastAsia"/>
          <w:noProof/>
        </w:rPr>
        <w:t>С</w:t>
      </w:r>
      <w:r w:rsidRPr="00B50961">
        <w:rPr>
          <w:rFonts w:eastAsiaTheme="minorEastAsia"/>
          <w:caps/>
          <w:noProof/>
        </w:rPr>
        <w:t>татья</w:t>
      </w:r>
      <w:r w:rsidRPr="00B50961">
        <w:rPr>
          <w:rFonts w:eastAsiaTheme="minorEastAsia"/>
          <w:noProof/>
        </w:rPr>
        <w:t xml:space="preserve"> 32.</w:t>
      </w:r>
      <w:r w:rsidRPr="00B50961">
        <w:rPr>
          <w:rFonts w:eastAsiaTheme="minorEastAsia"/>
          <w:noProof/>
          <w:lang w:val="af-ZA" w:eastAsia="af-ZA"/>
        </w:rPr>
        <w:tab/>
      </w:r>
      <w:r w:rsidRPr="00B50961">
        <w:rPr>
          <w:rFonts w:eastAsiaTheme="minorEastAsia"/>
          <w:noProof/>
        </w:rPr>
        <w:t>Особые условия</w:t>
      </w:r>
      <w:r w:rsidRPr="00B50961">
        <w:rPr>
          <w:rFonts w:eastAsiaTheme="minorEastAsia"/>
          <w:noProof/>
          <w:webHidden/>
        </w:rPr>
        <w:tab/>
        <w:t>42</w:t>
      </w:r>
    </w:p>
    <w:p w:rsidR="008B4A4A" w:rsidRPr="00B50961" w:rsidRDefault="008B4A4A" w:rsidP="008B4A4A">
      <w:pPr>
        <w:pStyle w:val="12"/>
        <w:spacing w:before="120"/>
        <w:rPr>
          <w:noProof/>
          <w:lang w:val="af-ZA" w:eastAsia="af-ZA"/>
        </w:rPr>
      </w:pPr>
      <w:r w:rsidRPr="00B50961">
        <w:rPr>
          <w:rFonts w:eastAsiaTheme="minorEastAsia"/>
          <w:noProof/>
        </w:rPr>
        <w:t xml:space="preserve">СТАТЬЯ 33 </w:t>
      </w:r>
      <w:r w:rsidRPr="00B50961">
        <w:rPr>
          <w:rFonts w:eastAsiaTheme="minorEastAsia"/>
          <w:noProof/>
        </w:rPr>
        <w:tab/>
        <w:t>Антикоррупционные требования</w:t>
      </w:r>
      <w:r w:rsidRPr="00B50961">
        <w:rPr>
          <w:rFonts w:eastAsiaTheme="minorEastAsia"/>
          <w:noProof/>
          <w:webHidden/>
        </w:rPr>
        <w:tab/>
        <w:t>43</w:t>
      </w:r>
    </w:p>
    <w:p w:rsidR="008B4A4A" w:rsidRPr="00B50961" w:rsidRDefault="008B4A4A" w:rsidP="008B4A4A">
      <w:pPr>
        <w:pStyle w:val="12"/>
        <w:spacing w:before="120"/>
        <w:rPr>
          <w:noProof/>
          <w:lang w:val="af-ZA" w:eastAsia="af-ZA"/>
        </w:rPr>
      </w:pPr>
      <w:r w:rsidRPr="00B50961">
        <w:rPr>
          <w:rFonts w:eastAsiaTheme="minorEastAsia"/>
          <w:noProof/>
        </w:rPr>
        <w:lastRenderedPageBreak/>
        <w:t>СТАТЬЯ 34.</w:t>
      </w:r>
      <w:r w:rsidRPr="00B50961">
        <w:rPr>
          <w:rFonts w:eastAsiaTheme="minorEastAsia"/>
          <w:noProof/>
          <w:lang w:val="af-ZA" w:eastAsia="af-ZA"/>
        </w:rPr>
        <w:tab/>
      </w:r>
      <w:r w:rsidRPr="00B50961">
        <w:rPr>
          <w:rFonts w:eastAsiaTheme="minorEastAsia"/>
          <w:noProof/>
        </w:rPr>
        <w:t>Промышленная безопасность, охрана окружающей среды и техника безопасности</w:t>
      </w:r>
      <w:r w:rsidRPr="00B50961">
        <w:rPr>
          <w:rFonts w:eastAsiaTheme="minorEastAsia"/>
          <w:noProof/>
          <w:webHidden/>
        </w:rPr>
        <w:tab/>
        <w:t>44</w:t>
      </w:r>
    </w:p>
    <w:p w:rsidR="008B4A4A" w:rsidRPr="00B50961" w:rsidRDefault="008B4A4A" w:rsidP="008B4A4A">
      <w:pPr>
        <w:pStyle w:val="12"/>
        <w:spacing w:before="120"/>
        <w:rPr>
          <w:noProof/>
          <w:lang w:val="af-ZA" w:eastAsia="af-ZA"/>
        </w:rPr>
      </w:pPr>
      <w:r w:rsidRPr="00B50961">
        <w:rPr>
          <w:rFonts w:eastAsiaTheme="minorEastAsia"/>
          <w:noProof/>
        </w:rPr>
        <w:t>СТАТЬЯ 36.</w:t>
      </w:r>
      <w:r w:rsidRPr="00B50961">
        <w:rPr>
          <w:rFonts w:eastAsiaTheme="minorEastAsia"/>
          <w:noProof/>
          <w:lang w:val="af-ZA" w:eastAsia="af-ZA"/>
        </w:rPr>
        <w:tab/>
      </w:r>
      <w:r w:rsidRPr="00B50961">
        <w:rPr>
          <w:rFonts w:eastAsiaTheme="minorEastAsia"/>
          <w:noProof/>
        </w:rPr>
        <w:t>Приложения к Договору</w:t>
      </w:r>
      <w:r w:rsidRPr="00B50961">
        <w:rPr>
          <w:rFonts w:eastAsiaTheme="minorEastAsia"/>
          <w:noProof/>
          <w:webHidden/>
        </w:rPr>
        <w:tab/>
        <w:t>48</w:t>
      </w:r>
    </w:p>
    <w:p w:rsidR="008B4A4A" w:rsidRPr="00B50961" w:rsidRDefault="008B4A4A" w:rsidP="008B4A4A">
      <w:pPr>
        <w:pStyle w:val="12"/>
        <w:spacing w:before="120"/>
        <w:rPr>
          <w:noProof/>
          <w:lang w:val="af-ZA" w:eastAsia="af-ZA"/>
        </w:rPr>
      </w:pPr>
      <w:r w:rsidRPr="00B50961">
        <w:rPr>
          <w:rFonts w:eastAsiaTheme="minorEastAsia"/>
          <w:noProof/>
        </w:rPr>
        <w:t>С</w:t>
      </w:r>
      <w:r w:rsidRPr="00B50961">
        <w:rPr>
          <w:rFonts w:eastAsiaTheme="minorEastAsia"/>
          <w:caps/>
          <w:noProof/>
        </w:rPr>
        <w:t>татья</w:t>
      </w:r>
      <w:r w:rsidRPr="00B50961">
        <w:rPr>
          <w:rFonts w:eastAsiaTheme="minorEastAsia"/>
          <w:noProof/>
        </w:rPr>
        <w:t xml:space="preserve"> 37.</w:t>
      </w:r>
      <w:r w:rsidRPr="00B50961">
        <w:rPr>
          <w:rFonts w:eastAsiaTheme="minorEastAsia"/>
          <w:noProof/>
          <w:lang w:val="af-ZA" w:eastAsia="af-ZA"/>
        </w:rPr>
        <w:tab/>
      </w:r>
      <w:r w:rsidRPr="00B50961">
        <w:rPr>
          <w:rFonts w:eastAsiaTheme="minorEastAsia"/>
          <w:noProof/>
        </w:rPr>
        <w:t>Вступление Договора в силу и Срок действия Договора</w:t>
      </w:r>
      <w:r w:rsidRPr="00B50961">
        <w:rPr>
          <w:rFonts w:eastAsiaTheme="minorEastAsia"/>
          <w:noProof/>
          <w:webHidden/>
        </w:rPr>
        <w:tab/>
        <w:t>49</w:t>
      </w:r>
    </w:p>
    <w:p w:rsidR="008B4A4A" w:rsidRPr="00B50961" w:rsidRDefault="008B4A4A" w:rsidP="008B4A4A">
      <w:pPr>
        <w:pStyle w:val="12"/>
        <w:spacing w:before="120"/>
        <w:rPr>
          <w:noProof/>
          <w:lang w:val="af-ZA" w:eastAsia="af-ZA"/>
        </w:rPr>
      </w:pPr>
      <w:r w:rsidRPr="00B50961">
        <w:rPr>
          <w:rFonts w:eastAsiaTheme="minorEastAsia"/>
          <w:noProof/>
        </w:rPr>
        <w:t>С</w:t>
      </w:r>
      <w:r w:rsidRPr="00B50961">
        <w:rPr>
          <w:rFonts w:eastAsiaTheme="minorEastAsia"/>
          <w:caps/>
          <w:noProof/>
        </w:rPr>
        <w:t>татья</w:t>
      </w:r>
      <w:r w:rsidRPr="00B50961">
        <w:rPr>
          <w:rFonts w:eastAsiaTheme="minorEastAsia"/>
          <w:noProof/>
        </w:rPr>
        <w:t xml:space="preserve"> 38.</w:t>
      </w:r>
      <w:r w:rsidRPr="00B50961">
        <w:rPr>
          <w:rFonts w:eastAsiaTheme="minorEastAsia"/>
          <w:noProof/>
          <w:lang w:val="af-ZA" w:eastAsia="af-ZA"/>
        </w:rPr>
        <w:tab/>
      </w:r>
      <w:r w:rsidRPr="00B50961">
        <w:rPr>
          <w:rFonts w:eastAsiaTheme="minorEastAsia"/>
          <w:noProof/>
        </w:rPr>
        <w:t>Реквизиты Сторон</w:t>
      </w:r>
      <w:r w:rsidRPr="00B50961">
        <w:rPr>
          <w:rFonts w:eastAsiaTheme="minorEastAsia"/>
          <w:noProof/>
          <w:webHidden/>
        </w:rPr>
        <w:tab/>
        <w:t>49</w:t>
      </w:r>
    </w:p>
    <w:p w:rsidR="008B4A4A" w:rsidRPr="00B50961" w:rsidRDefault="008B4A4A" w:rsidP="008B4A4A">
      <w:pPr>
        <w:tabs>
          <w:tab w:val="left" w:pos="794"/>
          <w:tab w:val="left" w:pos="1418"/>
          <w:tab w:val="right" w:pos="9000"/>
        </w:tabs>
        <w:spacing w:before="120"/>
        <w:rPr>
          <w:sz w:val="24"/>
          <w:szCs w:val="24"/>
        </w:rPr>
      </w:pPr>
    </w:p>
    <w:p w:rsidR="008B4A4A" w:rsidRPr="00B50961" w:rsidRDefault="008B4A4A" w:rsidP="008B4A4A">
      <w:pPr>
        <w:tabs>
          <w:tab w:val="left" w:pos="794"/>
          <w:tab w:val="left" w:pos="1418"/>
          <w:tab w:val="right" w:pos="9000"/>
        </w:tabs>
        <w:spacing w:before="120"/>
        <w:ind w:firstLine="709"/>
        <w:rPr>
          <w:sz w:val="24"/>
          <w:szCs w:val="24"/>
        </w:rPr>
      </w:pPr>
    </w:p>
    <w:p w:rsidR="008B4A4A" w:rsidRPr="00B50961" w:rsidRDefault="008B4A4A" w:rsidP="008B4A4A">
      <w:pPr>
        <w:jc w:val="left"/>
        <w:rPr>
          <w:sz w:val="24"/>
          <w:szCs w:val="24"/>
        </w:rPr>
        <w:sectPr w:rsidR="008B4A4A" w:rsidRPr="00B50961">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pPr>
    </w:p>
    <w:p w:rsidR="008B4A4A" w:rsidRPr="00B50961" w:rsidRDefault="008B4A4A" w:rsidP="008B4A4A">
      <w:pPr>
        <w:tabs>
          <w:tab w:val="left" w:pos="794"/>
          <w:tab w:val="left" w:pos="1418"/>
          <w:tab w:val="right" w:pos="9000"/>
        </w:tabs>
        <w:spacing w:before="120"/>
        <w:rPr>
          <w:sz w:val="24"/>
          <w:szCs w:val="24"/>
        </w:rPr>
      </w:pPr>
      <w:r w:rsidRPr="00B50961">
        <w:rPr>
          <w:sz w:val="24"/>
          <w:szCs w:val="24"/>
        </w:rPr>
        <w:lastRenderedPageBreak/>
        <w:t xml:space="preserve">город </w:t>
      </w:r>
      <w:bookmarkStart w:id="1" w:name="ТекстовоеПоле8"/>
      <w:r w:rsidRPr="00B50961">
        <w:rPr>
          <w:noProof/>
          <w:sz w:val="24"/>
          <w:szCs w:val="24"/>
        </w:rPr>
        <w:t>_______________</w:t>
      </w:r>
      <w:bookmarkEnd w:id="1"/>
      <w:r w:rsidRPr="00B50961">
        <w:rPr>
          <w:sz w:val="24"/>
          <w:szCs w:val="24"/>
        </w:rPr>
        <w:tab/>
        <w:t xml:space="preserve"> «</w:t>
      </w:r>
      <w:bookmarkStart w:id="2" w:name="ТекстовоеПоле9"/>
      <w:r w:rsidRPr="00B50961">
        <w:rPr>
          <w:noProof/>
          <w:sz w:val="24"/>
          <w:szCs w:val="24"/>
        </w:rPr>
        <w:t>___</w:t>
      </w:r>
      <w:bookmarkEnd w:id="2"/>
      <w:r w:rsidRPr="00B50961">
        <w:rPr>
          <w:sz w:val="24"/>
          <w:szCs w:val="24"/>
        </w:rPr>
        <w:t xml:space="preserve">» </w:t>
      </w:r>
      <w:bookmarkStart w:id="3" w:name="ТекстовоеПоле10"/>
      <w:r w:rsidRPr="00B50961">
        <w:rPr>
          <w:noProof/>
          <w:sz w:val="24"/>
          <w:szCs w:val="24"/>
        </w:rPr>
        <w:t>_________</w:t>
      </w:r>
      <w:bookmarkEnd w:id="3"/>
      <w:r w:rsidRPr="00B50961">
        <w:rPr>
          <w:sz w:val="24"/>
          <w:szCs w:val="24"/>
        </w:rPr>
        <w:t xml:space="preserve"> 20</w:t>
      </w:r>
      <w:bookmarkStart w:id="4" w:name="ТекстовоеПоле11"/>
      <w:r w:rsidRPr="00B50961">
        <w:rPr>
          <w:noProof/>
          <w:sz w:val="24"/>
          <w:szCs w:val="24"/>
        </w:rPr>
        <w:t>__</w:t>
      </w:r>
      <w:bookmarkEnd w:id="4"/>
      <w:r w:rsidRPr="00B50961">
        <w:rPr>
          <w:sz w:val="24"/>
          <w:szCs w:val="24"/>
        </w:rPr>
        <w:t xml:space="preserve"> г.</w:t>
      </w:r>
    </w:p>
    <w:p w:rsidR="008B4A4A" w:rsidRPr="00B50961" w:rsidRDefault="008B4A4A" w:rsidP="008B4A4A">
      <w:pPr>
        <w:tabs>
          <w:tab w:val="left" w:pos="794"/>
          <w:tab w:val="left" w:pos="1418"/>
          <w:tab w:val="right" w:pos="9000"/>
        </w:tabs>
        <w:spacing w:before="120"/>
        <w:ind w:firstLine="709"/>
        <w:rPr>
          <w:sz w:val="24"/>
          <w:szCs w:val="24"/>
        </w:rPr>
      </w:pPr>
    </w:p>
    <w:p w:rsidR="008B4A4A" w:rsidRPr="00B50961" w:rsidRDefault="008B4A4A" w:rsidP="008B4A4A">
      <w:pPr>
        <w:pStyle w:val="24"/>
        <w:tabs>
          <w:tab w:val="left" w:pos="1418"/>
        </w:tabs>
        <w:spacing w:before="120" w:after="0" w:line="240" w:lineRule="auto"/>
        <w:ind w:left="0" w:firstLine="709"/>
        <w:rPr>
          <w:sz w:val="24"/>
          <w:szCs w:val="24"/>
        </w:rPr>
      </w:pPr>
      <w:bookmarkStart w:id="5" w:name="ТекстовоеПоле12"/>
      <w:proofErr w:type="gramStart"/>
      <w:r w:rsidRPr="00B50961">
        <w:rPr>
          <w:noProof/>
          <w:sz w:val="24"/>
          <w:szCs w:val="24"/>
        </w:rPr>
        <w:t>_________________________</w:t>
      </w:r>
      <w:bookmarkEnd w:id="5"/>
      <w:r w:rsidRPr="00B50961">
        <w:rPr>
          <w:sz w:val="24"/>
          <w:szCs w:val="24"/>
        </w:rPr>
        <w:t xml:space="preserve">, </w:t>
      </w:r>
      <w:r w:rsidRPr="00B50961">
        <w:rPr>
          <w:spacing w:val="-1"/>
          <w:sz w:val="24"/>
          <w:szCs w:val="24"/>
        </w:rPr>
        <w:t xml:space="preserve">именуемое в дальнейшем «Заказчик», </w:t>
      </w:r>
      <w:r w:rsidRPr="00B50961">
        <w:rPr>
          <w:sz w:val="24"/>
          <w:szCs w:val="24"/>
        </w:rPr>
        <w:t xml:space="preserve">в лице </w:t>
      </w:r>
      <w:bookmarkStart w:id="6" w:name="ТекстовоеПоле13"/>
      <w:r w:rsidRPr="00B50961">
        <w:rPr>
          <w:noProof/>
          <w:sz w:val="24"/>
          <w:szCs w:val="24"/>
        </w:rPr>
        <w:t>_________________________</w:t>
      </w:r>
      <w:bookmarkEnd w:id="6"/>
      <w:r w:rsidRPr="00B50961">
        <w:rPr>
          <w:spacing w:val="-1"/>
          <w:sz w:val="24"/>
          <w:szCs w:val="24"/>
        </w:rPr>
        <w:t xml:space="preserve">, действующего на основании </w:t>
      </w:r>
      <w:bookmarkStart w:id="7" w:name="ТекстовоеПоле14"/>
      <w:r w:rsidRPr="00B50961">
        <w:rPr>
          <w:noProof/>
          <w:spacing w:val="-1"/>
          <w:sz w:val="24"/>
          <w:szCs w:val="24"/>
        </w:rPr>
        <w:t>_________________</w:t>
      </w:r>
      <w:bookmarkEnd w:id="7"/>
      <w:r w:rsidRPr="00B50961">
        <w:rPr>
          <w:spacing w:val="-1"/>
          <w:sz w:val="24"/>
          <w:szCs w:val="24"/>
        </w:rPr>
        <w:t xml:space="preserve">, с </w:t>
      </w:r>
      <w:r w:rsidRPr="00B50961">
        <w:rPr>
          <w:spacing w:val="-2"/>
          <w:sz w:val="24"/>
          <w:szCs w:val="24"/>
        </w:rPr>
        <w:t xml:space="preserve">одной стороны, и </w:t>
      </w:r>
      <w:bookmarkStart w:id="8" w:name="ТекстовоеПоле15"/>
      <w:r w:rsidRPr="00B50961">
        <w:rPr>
          <w:noProof/>
          <w:spacing w:val="-2"/>
          <w:sz w:val="24"/>
          <w:szCs w:val="24"/>
        </w:rPr>
        <w:t>___________________</w:t>
      </w:r>
      <w:bookmarkEnd w:id="8"/>
      <w:r w:rsidRPr="00B50961">
        <w:rPr>
          <w:spacing w:val="-2"/>
          <w:sz w:val="24"/>
          <w:szCs w:val="24"/>
        </w:rPr>
        <w:t xml:space="preserve">, именуемое в дальнейшем </w:t>
      </w:r>
      <w:r w:rsidRPr="00B50961">
        <w:rPr>
          <w:spacing w:val="-8"/>
          <w:sz w:val="24"/>
          <w:szCs w:val="24"/>
        </w:rPr>
        <w:t xml:space="preserve">«Подрядчик», </w:t>
      </w:r>
      <w:r w:rsidRPr="00B50961">
        <w:rPr>
          <w:spacing w:val="-2"/>
          <w:sz w:val="24"/>
          <w:szCs w:val="24"/>
        </w:rPr>
        <w:t xml:space="preserve">в лице </w:t>
      </w:r>
      <w:bookmarkStart w:id="9" w:name="ТекстовоеПоле16"/>
      <w:r w:rsidRPr="00B50961">
        <w:rPr>
          <w:noProof/>
          <w:spacing w:val="-2"/>
          <w:sz w:val="24"/>
          <w:szCs w:val="24"/>
        </w:rPr>
        <w:t>______________________________</w:t>
      </w:r>
      <w:bookmarkEnd w:id="9"/>
      <w:r w:rsidRPr="00B50961">
        <w:rPr>
          <w:spacing w:val="-2"/>
          <w:sz w:val="24"/>
          <w:szCs w:val="24"/>
        </w:rPr>
        <w:t xml:space="preserve">, действующего на основании </w:t>
      </w:r>
      <w:bookmarkStart w:id="10" w:name="ТекстовоеПоле17"/>
      <w:r w:rsidRPr="00B50961">
        <w:rPr>
          <w:noProof/>
          <w:spacing w:val="-2"/>
          <w:sz w:val="24"/>
          <w:szCs w:val="24"/>
        </w:rPr>
        <w:t>__________________________</w:t>
      </w:r>
      <w:bookmarkEnd w:id="10"/>
      <w:r w:rsidRPr="00B50961">
        <w:rPr>
          <w:spacing w:val="-2"/>
          <w:sz w:val="24"/>
          <w:szCs w:val="24"/>
        </w:rPr>
        <w:t xml:space="preserve">, </w:t>
      </w:r>
      <w:r w:rsidRPr="00B50961">
        <w:rPr>
          <w:spacing w:val="-8"/>
          <w:sz w:val="24"/>
          <w:szCs w:val="24"/>
        </w:rPr>
        <w:t>с другой стороны, вместе именуемые «Стороны», заключили настоящий Договор о нижеследующем:</w:t>
      </w:r>
      <w:proofErr w:type="gramEnd"/>
    </w:p>
    <w:p w:rsidR="008B4A4A" w:rsidRPr="00B50961" w:rsidRDefault="008B4A4A" w:rsidP="008B4A4A">
      <w:pPr>
        <w:pStyle w:val="ae"/>
        <w:tabs>
          <w:tab w:val="left" w:pos="1418"/>
          <w:tab w:val="right" w:pos="8505"/>
        </w:tabs>
        <w:ind w:firstLine="709"/>
        <w:jc w:val="both"/>
        <w:rPr>
          <w:rFonts w:ascii="Times New Roman" w:hAnsi="Times New Roman" w:cs="Times New Roman"/>
          <w:b/>
          <w:bCs/>
          <w:color w:val="auto"/>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11" w:name="_Toc275783170"/>
      <w:r w:rsidRPr="00B50961">
        <w:rPr>
          <w:rFonts w:ascii="Times New Roman" w:eastAsia="Times New Roman" w:hAnsi="Times New Roman" w:cs="Times New Roman"/>
          <w:sz w:val="24"/>
          <w:szCs w:val="24"/>
        </w:rPr>
        <w:t>РАЗДЕЛ I. ОСНОВНЫЕ ПОЛОЖЕНИЯ ДОГОВОРА</w:t>
      </w:r>
      <w:bookmarkEnd w:id="11"/>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12" w:name="_Toc275783171"/>
      <w:r w:rsidRPr="00B50961">
        <w:rPr>
          <w:rFonts w:ascii="Times New Roman" w:eastAsia="Times New Roman" w:hAnsi="Times New Roman" w:cs="Times New Roman"/>
          <w:sz w:val="24"/>
          <w:szCs w:val="24"/>
        </w:rPr>
        <w:t>СТАТЬЯ 1.</w:t>
      </w:r>
      <w:r w:rsidRPr="00B50961">
        <w:rPr>
          <w:rFonts w:ascii="Times New Roman" w:eastAsia="Times New Roman" w:hAnsi="Times New Roman" w:cs="Times New Roman"/>
          <w:sz w:val="24"/>
          <w:szCs w:val="24"/>
        </w:rPr>
        <w:tab/>
        <w:t>Определение и толкование терминов</w:t>
      </w:r>
      <w:bookmarkEnd w:id="12"/>
    </w:p>
    <w:p w:rsidR="008B4A4A" w:rsidRPr="00B50961" w:rsidRDefault="008B4A4A" w:rsidP="008B4A4A">
      <w:pPr>
        <w:pStyle w:val="31"/>
        <w:widowControl/>
        <w:tabs>
          <w:tab w:val="left" w:pos="1418"/>
          <w:tab w:val="right" w:pos="8505"/>
        </w:tabs>
        <w:spacing w:before="120" w:line="240" w:lineRule="auto"/>
        <w:ind w:left="0" w:firstLine="709"/>
        <w:rPr>
          <w:rFonts w:ascii="Times New Roman" w:hAnsi="Times New Roman" w:cs="Times New Roman"/>
          <w:sz w:val="24"/>
          <w:szCs w:val="24"/>
        </w:rPr>
      </w:pPr>
      <w:r w:rsidRPr="00B50961">
        <w:rPr>
          <w:rFonts w:ascii="Times New Roman" w:hAnsi="Times New Roman" w:cs="Times New Roman"/>
          <w:sz w:val="24"/>
          <w:szCs w:val="24"/>
        </w:rPr>
        <w:t>В Договоре используются следующие термины:</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«Авторский Надзор» – услуги по надзору автора проекта за Работами, осуществляемые в целях обеспечения соответствия Работ на Объекте проектным решениям (осуществляются лицом, имеющим соответствующее свидетельство СРО о допуске к данному виду Работ).</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«Акт приемки законченного строительством объекта приемочной комиссией» - документ о приемке законченного строительством Объекта, подписанный Сторонами, а также членами Приемочной Комиссии (типовая межотраслевая форма КС-14, утверждена Постановлением Госкомстата РФ от 30.10.97 №71А).</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«Акт приемки законченного строительством объекта» - подписанный Сторонами документ приемки законченного строительством Объекта при его полной готовности в соответствии с утвержденной Рабочей Документацией и настоящим Договором (типовая межотраслевая форма КС-11, утверждена Постановлением Госкомстата РФ от 30.10.97 №71А).</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w:t>
      </w:r>
      <w:r w:rsidRPr="00B50961">
        <w:rPr>
          <w:bCs/>
          <w:sz w:val="24"/>
          <w:szCs w:val="24"/>
        </w:rPr>
        <w:t>Акт о приемке выполненных работ</w:t>
      </w:r>
      <w:r w:rsidRPr="00B50961">
        <w:rPr>
          <w:sz w:val="24"/>
          <w:szCs w:val="24"/>
        </w:rPr>
        <w:t>» – первичный учетный документ (по форме КС-2, утвержденной Постановлением Госкомстата РФ от 11.11.99 №100), составляемый Подрядчиком на основании Журнала учета выполненных работ, и подтверждающий выполнение Подрядчиком Работ за отчетный период, подписываемый Сторонами.</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«Акт о приеме-передаче оборудования в монтаж» - первичный учетный документ, применяемый для оформления операций, отражающих передачу Оборудования в монтаж от Заказчика Подрядчику (типовая межотраслевая форма ОС-15, утверждена Постановлением Госкомстата РФ от 30.10.97 №71А). При проведении монтажных работ подрядным способом в состав Приемочной Комиссии входит представитель Подрядчика.</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«Акт приемки Смонтированного Оборудования» - первичный учетный документ, форма которого приведена в Приложении № 11 к Договору и применяемый для включения Оборудования в состав объектов капитального строительства.</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proofErr w:type="gramStart"/>
      <w:r w:rsidRPr="00B50961">
        <w:rPr>
          <w:sz w:val="24"/>
          <w:szCs w:val="24"/>
        </w:rPr>
        <w:t xml:space="preserve">«Акт о приеме-передаче объекта основных средств (кроме зданий, сооружений)» </w:t>
      </w:r>
      <w:r w:rsidRPr="00B50961">
        <w:rPr>
          <w:bCs/>
          <w:sz w:val="24"/>
          <w:szCs w:val="24"/>
        </w:rPr>
        <w:t xml:space="preserve">- </w:t>
      </w:r>
      <w:r w:rsidRPr="00B50961">
        <w:rPr>
          <w:sz w:val="24"/>
          <w:szCs w:val="24"/>
        </w:rPr>
        <w:t>первичный учетный документ (по форме ОС-1, утвержденной Постановлением Госкомстата РФ от 21.01.03 №7), применяемый для оформления и учета операций приема, приема-передачи объектов основных средств между организациями для включения объектов в состав основных средств, поступивших путем ввода в эксплуатацию законченных строительством объектов основных средств (кроме зданий, сооружений) в установленном порядке.</w:t>
      </w:r>
      <w:proofErr w:type="gramEnd"/>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proofErr w:type="gramStart"/>
      <w:r w:rsidRPr="00B50961">
        <w:rPr>
          <w:sz w:val="24"/>
          <w:szCs w:val="24"/>
        </w:rPr>
        <w:lastRenderedPageBreak/>
        <w:t xml:space="preserve">«Акт о приеме-передаче здания (сооружения)» </w:t>
      </w:r>
      <w:r w:rsidRPr="00B50961">
        <w:rPr>
          <w:bCs/>
          <w:sz w:val="24"/>
          <w:szCs w:val="24"/>
        </w:rPr>
        <w:t xml:space="preserve">- </w:t>
      </w:r>
      <w:r w:rsidRPr="00B50961">
        <w:rPr>
          <w:sz w:val="24"/>
          <w:szCs w:val="24"/>
        </w:rPr>
        <w:t>первичный учетный документ (по форме ОС-1а, утвержденной Постановлением Госкомстата РФ от 21.01.03 №7),  применяемый для оформления и учета операций приема, приема-передачи объектов основных средств между организациями для включения объектов в состав основных средств, поступивших путем ввода в эксплуатацию законченных строительством зданий (сооружений, встроенных и пристроенных помещений) в установленном порядке.</w:t>
      </w:r>
      <w:proofErr w:type="gramEnd"/>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 xml:space="preserve">«Акт </w:t>
      </w:r>
      <w:r w:rsidRPr="00B50961">
        <w:rPr>
          <w:color w:val="000000"/>
          <w:sz w:val="24"/>
          <w:szCs w:val="24"/>
        </w:rPr>
        <w:t>проверки производственной готовности Подрядчика к выполнению Работ» - документ, выдаваемый Заказчиком или Строительным Контролем Заказчика Подрядчику или его Субподрядчикам в соответствии с внутренними нормативными документами Заказчика, внесенный в Общий Журнал Работ.</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w:t>
      </w:r>
      <w:r w:rsidRPr="00B50961">
        <w:rPr>
          <w:bCs/>
          <w:sz w:val="24"/>
          <w:szCs w:val="24"/>
        </w:rPr>
        <w:t>Временные Здания и Сооружения</w:t>
      </w:r>
      <w:r w:rsidRPr="00B50961">
        <w:rPr>
          <w:sz w:val="24"/>
          <w:szCs w:val="24"/>
        </w:rPr>
        <w:t>» - все временные сооружения, устанавливаемые Подрядчиком на Строительной Площадке, необходимые для выполнения и завершения Работ, которые после завершения Работ должны быть демонтированы Подрядчиком и вывезены за пределы Строительной Площадки, за исключением временных лежневых дорог, которые предусмотрены Рабочей Документацией.</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 xml:space="preserve">«Гарантийный Срок» - период времени, в который Подрядчик обеспечивает собственными силами и за свой счет устранение всех Дефектов/Недостатков Объекта, выявленных Заказчиком, и являющихся следствием неисполнения и/или ненадлежащего исполнения Подрядчиком обязательств по Договору. </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w:t>
      </w:r>
      <w:r w:rsidRPr="00B50961">
        <w:rPr>
          <w:bCs/>
          <w:sz w:val="24"/>
          <w:szCs w:val="24"/>
        </w:rPr>
        <w:t>Дата ввода Объекта в эксплуатацию</w:t>
      </w:r>
      <w:r w:rsidRPr="00B50961">
        <w:rPr>
          <w:sz w:val="24"/>
          <w:szCs w:val="24"/>
        </w:rPr>
        <w:t>» - дата выдачи разрешения на ввод Объекта в эксплуатацию.</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«Дата</w:t>
      </w:r>
      <w:r w:rsidRPr="00B50961">
        <w:rPr>
          <w:bCs/>
          <w:sz w:val="24"/>
          <w:szCs w:val="24"/>
        </w:rPr>
        <w:t xml:space="preserve"> вступления Договора в силу</w:t>
      </w:r>
      <w:r w:rsidRPr="00B50961">
        <w:rPr>
          <w:sz w:val="24"/>
          <w:szCs w:val="24"/>
        </w:rPr>
        <w:t>» - дата подписания Договора Сторонами.</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 xml:space="preserve">«Дата Завершения Работ» - календарный день подписания Акта приемки законченного строительством Объекта Приемочной Комиссией. </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 xml:space="preserve">«Дефекты/Недостатки» - любые отступления в Работах по сравнению с Рабочей Документацией и нормативно-техническими документами при производстве Работ, в том числе с изложенными требованиями к качеству Работ. </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«Договор» - настоящий договор, заключенный Сторонами, со всеми Приложениями и Дополнениями к нему.</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«Договор Поставки» - договор (Приложение № 6), в соответствие с которым Заказчик поставляет, а Подрядчик приобретает Материалы, используемые при выполнении Работ по настоящему Договору.</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«Дополнительное Соглашение» или «Дополнение» - подписанный Сторонами документ, определяющий изменения и/или дополнения, вносимые в настоящий Договор и составляющий неотъемлемую часть настоящего Договора.</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w:t>
      </w:r>
      <w:r w:rsidRPr="00B50961">
        <w:rPr>
          <w:bCs/>
          <w:sz w:val="24"/>
          <w:szCs w:val="24"/>
        </w:rPr>
        <w:t>Дополнительные Работы</w:t>
      </w:r>
      <w:r w:rsidRPr="00B50961">
        <w:rPr>
          <w:sz w:val="24"/>
          <w:szCs w:val="24"/>
        </w:rPr>
        <w:t>» – дополнительные объемы работ по дополнительным и измененным рабочим чертежам, внесенным в состав Рабочей Документации и утвержденным Заказчиком «В производство работ».</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«Журнал учета выполненных работ» - первичный учетный, накопительный документ, подтверждающий выполнение Работ (форма КС-6а, утвержденная Постановлением Госкомстата РФ от 11.11.99 №100), оформляемый Подрядчиком, подписываемый Сторонами, и являющийся основанием для составления Акта о приемке выполненных Работ.</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«Исполнительная</w:t>
      </w:r>
      <w:r w:rsidRPr="00B50961">
        <w:rPr>
          <w:bCs/>
          <w:sz w:val="24"/>
          <w:szCs w:val="24"/>
        </w:rPr>
        <w:t xml:space="preserve"> Документация</w:t>
      </w:r>
      <w:r w:rsidRPr="00B50961">
        <w:rPr>
          <w:sz w:val="24"/>
          <w:szCs w:val="24"/>
        </w:rPr>
        <w:t xml:space="preserve">» – оформленная в соответствии с действующими строительными нормами и правилами (СНиП) и Регламентами Заказчика документация на Работы, выполненные в соответствии с Рабочей Документацией. </w:t>
      </w:r>
    </w:p>
    <w:p w:rsidR="008B4A4A" w:rsidRPr="00B50961" w:rsidRDefault="008B4A4A" w:rsidP="008B4A4A">
      <w:pPr>
        <w:numPr>
          <w:ilvl w:val="1"/>
          <w:numId w:val="1"/>
        </w:numPr>
        <w:tabs>
          <w:tab w:val="clear" w:pos="1116"/>
          <w:tab w:val="num" w:pos="672"/>
          <w:tab w:val="left" w:pos="1418"/>
        </w:tabs>
        <w:spacing w:before="120"/>
        <w:ind w:left="672" w:hanging="672"/>
      </w:pPr>
      <w:r w:rsidRPr="00B50961">
        <w:rPr>
          <w:sz w:val="24"/>
          <w:szCs w:val="24"/>
        </w:rPr>
        <w:lastRenderedPageBreak/>
        <w:t>«</w:t>
      </w:r>
      <w:r w:rsidRPr="00B50961">
        <w:rPr>
          <w:bCs/>
          <w:sz w:val="24"/>
          <w:szCs w:val="24"/>
        </w:rPr>
        <w:t>Материалы и Оборудование</w:t>
      </w:r>
      <w:r w:rsidRPr="00B50961">
        <w:rPr>
          <w:sz w:val="24"/>
          <w:szCs w:val="24"/>
        </w:rPr>
        <w:t>» - строительные материалы, конструкции и изделия, оборудование и аппаратура, конструктивно входящие в состав строящегося Объекта и используемые для его строительства.</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«Материальный Отчет» - первичный учетный документ, форма которого приведена в Приложении № 12 к Договору. Оформляется материально-ответственным лицом Подрядчика, назначаемого приказом, по каждому Объекту производства Работ и применяется для списания строительных Материалов в производство, полученных на условиях переработки (давальческой схеме) на Объект.</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w:t>
      </w:r>
      <w:r w:rsidRPr="00B50961">
        <w:rPr>
          <w:bCs/>
          <w:sz w:val="24"/>
          <w:szCs w:val="24"/>
        </w:rPr>
        <w:t>Надзорные органы РФ</w:t>
      </w:r>
      <w:r w:rsidRPr="00B50961">
        <w:rPr>
          <w:sz w:val="24"/>
          <w:szCs w:val="24"/>
        </w:rPr>
        <w:t>»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нормативными правовыми актами РФ.</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«Накладная на отпуск материалов на сторону» - первичный учетный документ, применяемый для учета отпуска материальных ценностей от Заказчика Подрядчику на основании настоящего Договора (типовая межотраслевая форма М-15, утверждена Постановлением Госкомстата РФ от 30.10.97 №71А).</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«Объект» - здания, помещения, наружные установки, сооружения, открытая площадка, оборудование, участок линейной части трубопровода и другие объекты, на которых выполняются Работы согласно условиям Договора.</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«Общий Журнал Работ» - первичный учетный подтверждающий выполнение Работ (форма КС-6, утвержденная Постановлением Госкомстата РФ от 11.11.99 №100), оформляемый Подрядчиком, подписываемый Сторонами.</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«Отчет о расходе основных материалов в строительстве в сопоставлении с производственными нормами» - учетный документ, применяемый для контроля соблюдения норм расхода основных строительных Материалов, использованных при производстве Работ, строительстве в разрезе каждого Объекта (форма М-29, утвержденная ЦСУ СССР от 24.11.82 № 613).</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«Персонал</w:t>
      </w:r>
      <w:r w:rsidRPr="00B50961">
        <w:rPr>
          <w:bCs/>
          <w:sz w:val="24"/>
          <w:szCs w:val="24"/>
        </w:rPr>
        <w:t xml:space="preserve"> Подрядчика</w:t>
      </w:r>
      <w:r w:rsidRPr="00B50961">
        <w:rPr>
          <w:sz w:val="24"/>
          <w:szCs w:val="24"/>
        </w:rPr>
        <w:t>» – штатные сотрудники Подрядчика или физические лица, привлеченные Подрядчиком на договорной основе для выполнения Работ или их части.</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«ППР» – Проект Производства Работ, составляемый Подрядчиком на основании Рабочей Документации согласно СНиП 12-01-2004, который должен содержать 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обязанностей и ответственности за выполняемую работу.</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w:t>
      </w:r>
      <w:r w:rsidRPr="00B50961">
        <w:rPr>
          <w:bCs/>
          <w:sz w:val="24"/>
          <w:szCs w:val="24"/>
        </w:rPr>
        <w:t>Представитель Заказчика</w:t>
      </w:r>
      <w:r w:rsidRPr="00B50961">
        <w:rPr>
          <w:sz w:val="24"/>
          <w:szCs w:val="24"/>
        </w:rPr>
        <w:t>» – лицо, уполномоченное Заказчиком на совершение от его имени действий в соответствии с Договором. Заказчик обязан письменно уведомить Подрядчика о назначении своего представителя и объеме предоставленных ему полномочий в течение 5 (пяти) рабочих дней после такого назначения.</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w:t>
      </w:r>
      <w:r w:rsidRPr="00B50961">
        <w:rPr>
          <w:bCs/>
          <w:sz w:val="24"/>
          <w:szCs w:val="24"/>
        </w:rPr>
        <w:t>Представитель Подрядчика</w:t>
      </w:r>
      <w:r w:rsidRPr="00B50961">
        <w:rPr>
          <w:sz w:val="24"/>
          <w:szCs w:val="24"/>
        </w:rPr>
        <w:t>» – лицо, уполномоченное Подрядчиком на совершение от его имени действий в соответствии с Договором. Подрядчик обязан письменно уведомить Заказчика о назначении своего представителя и объеме предоставленных ему полномочий в течение 5 (пяти) рабочих дней после такого назначения.</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«Приемочная</w:t>
      </w:r>
      <w:r w:rsidRPr="00B50961">
        <w:rPr>
          <w:bCs/>
          <w:sz w:val="24"/>
          <w:szCs w:val="24"/>
        </w:rPr>
        <w:t xml:space="preserve"> Комиссия</w:t>
      </w:r>
      <w:r w:rsidRPr="00B50961">
        <w:rPr>
          <w:sz w:val="24"/>
          <w:szCs w:val="24"/>
        </w:rPr>
        <w:t>» – комиссия, создаваемая Заказчиком в соответствии с действующими нормативными документами для принятия Объекта в эксплуатацию.</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lastRenderedPageBreak/>
        <w:t>«Работы» - весь комплекс работ и услуг по строительству Объекта, выполняемых Подрядчиком в соответствии с Договором и Рабочей Документацией, проведение испытаний и иных неразрывно связанных с Объектом Работ, в том числе и в течение Гарантийного Срока.</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w:t>
      </w:r>
      <w:r w:rsidRPr="00B50961">
        <w:rPr>
          <w:bCs/>
          <w:sz w:val="24"/>
          <w:szCs w:val="24"/>
        </w:rPr>
        <w:t>Рабочая Документация</w:t>
      </w:r>
      <w:r w:rsidRPr="00B50961">
        <w:rPr>
          <w:sz w:val="24"/>
          <w:szCs w:val="24"/>
        </w:rPr>
        <w:t>» - документация, разработанная в развитие проектной документации и проекта организации строительства (</w:t>
      </w:r>
      <w:proofErr w:type="gramStart"/>
      <w:r w:rsidRPr="00B50961">
        <w:rPr>
          <w:sz w:val="24"/>
          <w:szCs w:val="24"/>
        </w:rPr>
        <w:t>ПОС</w:t>
      </w:r>
      <w:proofErr w:type="gramEnd"/>
      <w:r w:rsidRPr="00B50961">
        <w:rPr>
          <w:sz w:val="24"/>
          <w:szCs w:val="24"/>
        </w:rPr>
        <w:t>), состоящая из документов в текстовой форме, рабочих чертежей, спецификации оборудования и изделий, содержащая информацию об объекте строительства, определенную нормативными документами Российской Федерации, в объеме, необходимом для производства Работ на Объекте, и утвержденная Заказчиком «В производство Работ». Рабочая Документация передается Заказчиком Подрядчику по акту приема-передачи.</w:t>
      </w:r>
    </w:p>
    <w:p w:rsidR="008B4A4A" w:rsidRPr="00B50961" w:rsidRDefault="008B4A4A" w:rsidP="008B4A4A">
      <w:pPr>
        <w:numPr>
          <w:ilvl w:val="1"/>
          <w:numId w:val="1"/>
        </w:numPr>
        <w:tabs>
          <w:tab w:val="clear" w:pos="1116"/>
          <w:tab w:val="num" w:pos="672"/>
          <w:tab w:val="left" w:pos="1418"/>
        </w:tabs>
        <w:spacing w:before="120"/>
        <w:ind w:left="672" w:hanging="672"/>
        <w:rPr>
          <w:bCs/>
          <w:sz w:val="24"/>
          <w:szCs w:val="24"/>
        </w:rPr>
      </w:pPr>
      <w:r w:rsidRPr="00B50961">
        <w:rPr>
          <w:bCs/>
          <w:sz w:val="24"/>
          <w:szCs w:val="24"/>
        </w:rPr>
        <w:t xml:space="preserve">«Регламенты Заказчика» </w:t>
      </w:r>
      <w:r w:rsidRPr="00B50961">
        <w:rPr>
          <w:sz w:val="24"/>
          <w:szCs w:val="24"/>
        </w:rPr>
        <w:t>- нормативные документы Заказчика, устанавливающие нормы и правила, общие принципы или характеристики производимой продукции (работ, услуг) в отношении Строительного Контроля Заказчика, организации и производства проектирования, строительства Объектов, передаваемые Заказчиком Подрядчику по акту приема-передачи (Приложение №10).</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w:t>
      </w:r>
      <w:r w:rsidRPr="00B50961">
        <w:rPr>
          <w:bCs/>
          <w:sz w:val="24"/>
          <w:szCs w:val="24"/>
        </w:rPr>
        <w:t>Скрытые Работы</w:t>
      </w:r>
      <w:r w:rsidRPr="00B50961">
        <w:rPr>
          <w:sz w:val="24"/>
          <w:szCs w:val="24"/>
        </w:rPr>
        <w:t>»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 фактическое выполнение которых необходимо подтверждать Строительным Контролем</w:t>
      </w:r>
      <w:r w:rsidRPr="00B50961">
        <w:rPr>
          <w:bCs/>
          <w:sz w:val="24"/>
          <w:szCs w:val="24"/>
        </w:rPr>
        <w:t xml:space="preserve"> Заказчика</w:t>
      </w:r>
      <w:r w:rsidRPr="00B50961">
        <w:rPr>
          <w:sz w:val="24"/>
          <w:szCs w:val="24"/>
        </w:rPr>
        <w:t>.</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 xml:space="preserve">«Справка о стоимости выполненных работ и затрат» - первичный учетный документ </w:t>
      </w:r>
      <w:r w:rsidRPr="00B50961">
        <w:rPr>
          <w:iCs/>
          <w:sz w:val="24"/>
          <w:szCs w:val="24"/>
        </w:rPr>
        <w:t xml:space="preserve">(по </w:t>
      </w:r>
      <w:r w:rsidRPr="00B50961">
        <w:rPr>
          <w:sz w:val="24"/>
          <w:szCs w:val="24"/>
        </w:rPr>
        <w:t>форме</w:t>
      </w:r>
      <w:r w:rsidRPr="00B50961">
        <w:rPr>
          <w:iCs/>
          <w:sz w:val="24"/>
          <w:szCs w:val="24"/>
        </w:rPr>
        <w:t xml:space="preserve"> КС-3), </w:t>
      </w:r>
      <w:r w:rsidRPr="00B50961">
        <w:rPr>
          <w:sz w:val="24"/>
          <w:szCs w:val="24"/>
        </w:rPr>
        <w:t>составляемый Подрядчиком, и отражающий стоимость выполненных Работ в отчетном периоде исходя из Договорной стоимости.</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w:t>
      </w:r>
      <w:r w:rsidRPr="00B50961">
        <w:rPr>
          <w:bCs/>
          <w:sz w:val="24"/>
          <w:szCs w:val="24"/>
        </w:rPr>
        <w:t>Срок Выполнения Работ</w:t>
      </w:r>
      <w:r w:rsidRPr="00B50961">
        <w:rPr>
          <w:sz w:val="24"/>
          <w:szCs w:val="24"/>
        </w:rPr>
        <w:t xml:space="preserve">» - сроки, указанные в Приложении №1 к настоящему Договору. </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w:t>
      </w:r>
      <w:r w:rsidRPr="00B50961">
        <w:rPr>
          <w:bCs/>
          <w:sz w:val="24"/>
          <w:szCs w:val="24"/>
        </w:rPr>
        <w:t>Срок действия Договора</w:t>
      </w:r>
      <w:r w:rsidRPr="00B50961">
        <w:rPr>
          <w:sz w:val="24"/>
          <w:szCs w:val="24"/>
        </w:rPr>
        <w:t xml:space="preserve">» - период времени </w:t>
      </w:r>
      <w:proofErr w:type="gramStart"/>
      <w:r w:rsidRPr="00B50961">
        <w:rPr>
          <w:sz w:val="24"/>
          <w:szCs w:val="24"/>
        </w:rPr>
        <w:t>с Даты вступления</w:t>
      </w:r>
      <w:proofErr w:type="gramEnd"/>
      <w:r w:rsidRPr="00B50961">
        <w:rPr>
          <w:sz w:val="24"/>
          <w:szCs w:val="24"/>
        </w:rPr>
        <w:t xml:space="preserve"> Договора в силу до полного исполнения Сторонами обязательств по Договору, включающих обязательства Сторон в Гарантийный Срок.</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w:t>
      </w:r>
      <w:r w:rsidRPr="00B50961">
        <w:rPr>
          <w:bCs/>
          <w:sz w:val="24"/>
          <w:szCs w:val="24"/>
        </w:rPr>
        <w:t>Строительная Площадка</w:t>
      </w:r>
      <w:r w:rsidRPr="00B50961">
        <w:rPr>
          <w:sz w:val="24"/>
          <w:szCs w:val="24"/>
        </w:rPr>
        <w:t>» - земельный участок, переданный Подрядчику на период выполнения Работ по настоящему Договору, пригодный для выполнения Работ в рамках Договора.</w:t>
      </w:r>
    </w:p>
    <w:p w:rsidR="008B4A4A" w:rsidRPr="00B50961" w:rsidRDefault="008B4A4A" w:rsidP="008B4A4A">
      <w:pPr>
        <w:numPr>
          <w:ilvl w:val="1"/>
          <w:numId w:val="1"/>
        </w:numPr>
        <w:tabs>
          <w:tab w:val="clear" w:pos="1116"/>
          <w:tab w:val="num" w:pos="672"/>
          <w:tab w:val="left" w:pos="1418"/>
        </w:tabs>
        <w:spacing w:before="120"/>
        <w:ind w:left="672" w:hanging="672"/>
        <w:rPr>
          <w:sz w:val="24"/>
          <w:szCs w:val="24"/>
        </w:rPr>
      </w:pPr>
      <w:r w:rsidRPr="00B50961">
        <w:rPr>
          <w:sz w:val="24"/>
          <w:szCs w:val="24"/>
        </w:rPr>
        <w:t>«Строительная</w:t>
      </w:r>
      <w:r w:rsidRPr="00B50961">
        <w:rPr>
          <w:bCs/>
          <w:sz w:val="24"/>
          <w:szCs w:val="24"/>
        </w:rPr>
        <w:t xml:space="preserve"> Техника и Расходные Материалы</w:t>
      </w:r>
      <w:r w:rsidRPr="00B50961">
        <w:rPr>
          <w:sz w:val="24"/>
          <w:szCs w:val="24"/>
        </w:rPr>
        <w:t>»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на Объекте, за исключением Материалов и Оборудования, конструктивно входящих в состав Объекта.</w:t>
      </w:r>
    </w:p>
    <w:p w:rsidR="008B4A4A" w:rsidRPr="00B50961" w:rsidRDefault="008B4A4A" w:rsidP="008B4A4A">
      <w:pPr>
        <w:numPr>
          <w:ilvl w:val="1"/>
          <w:numId w:val="1"/>
        </w:numPr>
        <w:tabs>
          <w:tab w:val="clear" w:pos="1116"/>
          <w:tab w:val="num" w:pos="672"/>
          <w:tab w:val="left" w:pos="1418"/>
        </w:tabs>
        <w:spacing w:before="120"/>
        <w:ind w:left="672" w:hanging="672"/>
        <w:rPr>
          <w:bCs/>
          <w:sz w:val="24"/>
          <w:szCs w:val="24"/>
        </w:rPr>
      </w:pPr>
      <w:r w:rsidRPr="00B50961">
        <w:rPr>
          <w:bCs/>
          <w:sz w:val="24"/>
          <w:szCs w:val="24"/>
        </w:rPr>
        <w:t>«</w:t>
      </w:r>
      <w:r w:rsidRPr="00B50961">
        <w:rPr>
          <w:sz w:val="24"/>
          <w:szCs w:val="24"/>
        </w:rPr>
        <w:t>Строительный</w:t>
      </w:r>
      <w:r w:rsidRPr="00B50961">
        <w:rPr>
          <w:bCs/>
          <w:sz w:val="24"/>
          <w:szCs w:val="24"/>
        </w:rPr>
        <w:t xml:space="preserve"> Контроль Заказчика» - уполномоченное Заказчиком, независимое от Заказчика и Подрядчика юридическое лицо, обладающее соответствующим опытом, оборудованием и квалифицированным персоналом для выполнения комплекса </w:t>
      </w:r>
      <w:proofErr w:type="spellStart"/>
      <w:r w:rsidRPr="00B50961">
        <w:rPr>
          <w:bCs/>
          <w:sz w:val="24"/>
          <w:szCs w:val="24"/>
        </w:rPr>
        <w:t>экспертно</w:t>
      </w:r>
      <w:proofErr w:type="spellEnd"/>
      <w:r w:rsidRPr="00B50961">
        <w:rPr>
          <w:bCs/>
          <w:sz w:val="24"/>
          <w:szCs w:val="24"/>
        </w:rPr>
        <w:t xml:space="preserve"> - проверочных мероприятий, проводимых непрерывно в течение всего производства Работ на Объекте. </w:t>
      </w:r>
    </w:p>
    <w:p w:rsidR="008B4A4A" w:rsidRPr="00B50961" w:rsidRDefault="008B4A4A" w:rsidP="008B4A4A">
      <w:pPr>
        <w:numPr>
          <w:ilvl w:val="1"/>
          <w:numId w:val="1"/>
        </w:numPr>
        <w:tabs>
          <w:tab w:val="clear" w:pos="1116"/>
          <w:tab w:val="num" w:pos="672"/>
          <w:tab w:val="left" w:pos="1418"/>
        </w:tabs>
        <w:spacing w:before="120"/>
        <w:ind w:left="672" w:hanging="672"/>
        <w:rPr>
          <w:bCs/>
          <w:sz w:val="24"/>
          <w:szCs w:val="24"/>
        </w:rPr>
      </w:pPr>
      <w:r w:rsidRPr="00B50961">
        <w:rPr>
          <w:bCs/>
          <w:sz w:val="24"/>
          <w:szCs w:val="24"/>
        </w:rPr>
        <w:t xml:space="preserve">«Строительный Контроль Подрядчика» - комплекс </w:t>
      </w:r>
      <w:proofErr w:type="spellStart"/>
      <w:r w:rsidRPr="00B50961">
        <w:rPr>
          <w:bCs/>
          <w:sz w:val="24"/>
          <w:szCs w:val="24"/>
        </w:rPr>
        <w:t>экспертно</w:t>
      </w:r>
      <w:proofErr w:type="spellEnd"/>
      <w:r w:rsidRPr="00B50961">
        <w:rPr>
          <w:bCs/>
          <w:sz w:val="24"/>
          <w:szCs w:val="24"/>
        </w:rPr>
        <w:t xml:space="preserve"> - проверочных мероприятий, </w:t>
      </w:r>
      <w:r w:rsidRPr="00B50961">
        <w:rPr>
          <w:sz w:val="24"/>
          <w:szCs w:val="24"/>
        </w:rPr>
        <w:t>проводимых</w:t>
      </w:r>
      <w:r w:rsidRPr="00B50961">
        <w:rPr>
          <w:bCs/>
          <w:sz w:val="24"/>
          <w:szCs w:val="24"/>
        </w:rPr>
        <w:t xml:space="preserve"> силами Подрядчика, непрерывно в течение всего производства Работ на Объекте.</w:t>
      </w:r>
    </w:p>
    <w:p w:rsidR="008B4A4A" w:rsidRPr="00B50961" w:rsidRDefault="008B4A4A" w:rsidP="008B4A4A">
      <w:pPr>
        <w:numPr>
          <w:ilvl w:val="1"/>
          <w:numId w:val="1"/>
        </w:numPr>
        <w:tabs>
          <w:tab w:val="clear" w:pos="1116"/>
          <w:tab w:val="num" w:pos="672"/>
          <w:tab w:val="left" w:pos="1418"/>
        </w:tabs>
        <w:spacing w:before="120"/>
        <w:ind w:left="672" w:hanging="672"/>
        <w:rPr>
          <w:bCs/>
          <w:sz w:val="24"/>
          <w:szCs w:val="24"/>
        </w:rPr>
      </w:pPr>
      <w:r w:rsidRPr="00B50961">
        <w:rPr>
          <w:bCs/>
          <w:sz w:val="24"/>
          <w:szCs w:val="24"/>
        </w:rPr>
        <w:t>«Субподрядчик» - любое юридическое лицо, привлеченное Подрядчиком для выполнения любой части Работ по настоящему Договору.</w:t>
      </w:r>
    </w:p>
    <w:p w:rsidR="008B4A4A" w:rsidRPr="00B50961" w:rsidRDefault="008B4A4A" w:rsidP="008B4A4A">
      <w:pPr>
        <w:pStyle w:val="ac"/>
        <w:tabs>
          <w:tab w:val="num" w:pos="696"/>
          <w:tab w:val="num" w:pos="1260"/>
          <w:tab w:val="left" w:pos="1418"/>
        </w:tabs>
        <w:spacing w:before="120"/>
        <w:ind w:left="720" w:hanging="11"/>
        <w:rPr>
          <w:rFonts w:ascii="Times New Roman" w:hAnsi="Times New Roman" w:cs="Times New Roman"/>
          <w:color w:val="auto"/>
        </w:rPr>
      </w:pPr>
      <w:r w:rsidRPr="00B50961">
        <w:rPr>
          <w:rFonts w:ascii="Times New Roman" w:hAnsi="Times New Roman" w:cs="Times New Roman"/>
          <w:color w:val="auto"/>
        </w:rPr>
        <w:lastRenderedPageBreak/>
        <w:t>Приведенные выше определения могут употребляться как в единственном, так и во множественном числе.</w:t>
      </w:r>
    </w:p>
    <w:p w:rsidR="008B4A4A" w:rsidRPr="00B50961" w:rsidRDefault="008B4A4A" w:rsidP="008B4A4A">
      <w:pPr>
        <w:pStyle w:val="ac"/>
        <w:tabs>
          <w:tab w:val="num" w:pos="0"/>
          <w:tab w:val="num" w:pos="1260"/>
          <w:tab w:val="left" w:pos="1418"/>
        </w:tabs>
        <w:spacing w:before="120"/>
        <w:rPr>
          <w:rFonts w:ascii="Times New Roman" w:hAnsi="Times New Roman" w:cs="Times New Roman"/>
          <w:color w:val="auto"/>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13" w:name="_Toc275783172"/>
      <w:r w:rsidRPr="00B50961">
        <w:rPr>
          <w:rFonts w:ascii="Times New Roman" w:eastAsia="Times New Roman" w:hAnsi="Times New Roman" w:cs="Times New Roman"/>
          <w:sz w:val="24"/>
          <w:szCs w:val="24"/>
        </w:rPr>
        <w:t>СТАТЬЯ 2.</w:t>
      </w:r>
      <w:r w:rsidRPr="00B50961">
        <w:rPr>
          <w:rFonts w:ascii="Times New Roman" w:eastAsia="Times New Roman" w:hAnsi="Times New Roman" w:cs="Times New Roman"/>
          <w:sz w:val="24"/>
          <w:szCs w:val="24"/>
        </w:rPr>
        <w:tab/>
        <w:t>Предмет Договора</w:t>
      </w:r>
      <w:bookmarkEnd w:id="13"/>
    </w:p>
    <w:p w:rsidR="008B4A4A" w:rsidRPr="00B50961" w:rsidRDefault="008B4A4A" w:rsidP="008B4A4A">
      <w:pPr>
        <w:pStyle w:val="31"/>
        <w:widowControl/>
        <w:numPr>
          <w:ilvl w:val="1"/>
          <w:numId w:val="2"/>
        </w:numPr>
        <w:tabs>
          <w:tab w:val="clear" w:pos="360"/>
          <w:tab w:val="left" w:pos="696"/>
          <w:tab w:val="num" w:pos="1152"/>
          <w:tab w:val="num" w:pos="1276"/>
          <w:tab w:val="left" w:pos="1418"/>
        </w:tabs>
        <w:spacing w:before="120" w:line="240" w:lineRule="auto"/>
        <w:ind w:left="696" w:hanging="696"/>
        <w:rPr>
          <w:rFonts w:ascii="Times New Roman" w:hAnsi="Times New Roman" w:cs="Times New Roman"/>
          <w:sz w:val="24"/>
          <w:szCs w:val="24"/>
        </w:rPr>
      </w:pPr>
      <w:r w:rsidRPr="00B50961">
        <w:rPr>
          <w:rFonts w:ascii="Times New Roman" w:hAnsi="Times New Roman" w:cs="Times New Roman"/>
          <w:sz w:val="24"/>
          <w:szCs w:val="24"/>
        </w:rPr>
        <w:t xml:space="preserve">Подрядчик обязуется выполнить Работы по Объекту (Объектам) </w:t>
      </w:r>
      <w:bookmarkStart w:id="14" w:name="ТекстовоеПоле7"/>
      <w:r w:rsidRPr="00B50961">
        <w:rPr>
          <w:rFonts w:ascii="Times New Roman" w:hAnsi="Times New Roman" w:cs="Times New Roman"/>
          <w:noProof/>
          <w:sz w:val="24"/>
          <w:szCs w:val="24"/>
        </w:rPr>
        <w:t>______________________________</w:t>
      </w:r>
      <w:bookmarkEnd w:id="14"/>
      <w:r w:rsidRPr="00B50961">
        <w:rPr>
          <w:rFonts w:ascii="Times New Roman" w:hAnsi="Times New Roman" w:cs="Times New Roman"/>
          <w:sz w:val="24"/>
          <w:szCs w:val="24"/>
        </w:rPr>
        <w:t xml:space="preserve"> по заданию Заказчика в соответствии с Договором и Рабочей Документацией, включая:</w:t>
      </w:r>
    </w:p>
    <w:p w:rsidR="008B4A4A" w:rsidRPr="00B50961" w:rsidRDefault="008B4A4A" w:rsidP="008B4A4A">
      <w:pPr>
        <w:pStyle w:val="31"/>
        <w:widowControl/>
        <w:numPr>
          <w:ilvl w:val="0"/>
          <w:numId w:val="3"/>
        </w:numPr>
        <w:tabs>
          <w:tab w:val="clear" w:pos="780"/>
          <w:tab w:val="num" w:pos="432"/>
          <w:tab w:val="left" w:pos="1104"/>
        </w:tabs>
        <w:spacing w:before="120" w:line="240" w:lineRule="auto"/>
        <w:ind w:left="1080" w:hanging="371"/>
        <w:rPr>
          <w:rFonts w:ascii="Times New Roman" w:hAnsi="Times New Roman" w:cs="Times New Roman"/>
          <w:sz w:val="24"/>
          <w:szCs w:val="24"/>
        </w:rPr>
      </w:pPr>
      <w:r w:rsidRPr="00B50961">
        <w:rPr>
          <w:rFonts w:ascii="Times New Roman" w:hAnsi="Times New Roman" w:cs="Times New Roman"/>
          <w:sz w:val="24"/>
          <w:szCs w:val="24"/>
        </w:rPr>
        <w:t>выполнение строительно-монтажных работ по строительству с использованием Материалов и Оборудования в соответствии со Статьей 9 настоящего Договора;</w:t>
      </w:r>
    </w:p>
    <w:p w:rsidR="008B4A4A" w:rsidRPr="00B50961" w:rsidRDefault="008B4A4A" w:rsidP="008B4A4A">
      <w:pPr>
        <w:pStyle w:val="31"/>
        <w:widowControl/>
        <w:numPr>
          <w:ilvl w:val="0"/>
          <w:numId w:val="3"/>
        </w:numPr>
        <w:tabs>
          <w:tab w:val="clear" w:pos="780"/>
          <w:tab w:val="num" w:pos="432"/>
          <w:tab w:val="left" w:pos="1104"/>
        </w:tabs>
        <w:spacing w:before="120" w:line="240" w:lineRule="auto"/>
        <w:ind w:left="1080" w:hanging="371"/>
        <w:rPr>
          <w:rFonts w:ascii="Times New Roman" w:hAnsi="Times New Roman" w:cs="Times New Roman"/>
          <w:sz w:val="24"/>
          <w:szCs w:val="24"/>
        </w:rPr>
      </w:pPr>
      <w:r w:rsidRPr="00B50961">
        <w:rPr>
          <w:rFonts w:ascii="Times New Roman" w:hAnsi="Times New Roman" w:cs="Times New Roman"/>
          <w:sz w:val="24"/>
          <w:szCs w:val="24"/>
        </w:rPr>
        <w:t>иных неразрывно связанных со строящимся Объектом Работ;</w:t>
      </w:r>
    </w:p>
    <w:p w:rsidR="008B4A4A" w:rsidRPr="00B50961" w:rsidRDefault="008B4A4A" w:rsidP="008B4A4A">
      <w:pPr>
        <w:pStyle w:val="31"/>
        <w:widowControl/>
        <w:numPr>
          <w:ilvl w:val="0"/>
          <w:numId w:val="3"/>
        </w:numPr>
        <w:tabs>
          <w:tab w:val="clear" w:pos="780"/>
          <w:tab w:val="num" w:pos="432"/>
          <w:tab w:val="left" w:pos="1104"/>
        </w:tabs>
        <w:spacing w:before="120" w:line="240" w:lineRule="auto"/>
        <w:ind w:left="1080" w:hanging="371"/>
        <w:rPr>
          <w:rFonts w:ascii="Times New Roman" w:hAnsi="Times New Roman" w:cs="Times New Roman"/>
          <w:sz w:val="24"/>
          <w:szCs w:val="24"/>
        </w:rPr>
      </w:pPr>
      <w:r w:rsidRPr="00B50961">
        <w:rPr>
          <w:rFonts w:ascii="Times New Roman" w:hAnsi="Times New Roman" w:cs="Times New Roman"/>
          <w:sz w:val="24"/>
          <w:szCs w:val="24"/>
        </w:rPr>
        <w:t>проведение испытаний в соответствии с согласованной с Заказчиком инструкцией (методикой);</w:t>
      </w:r>
    </w:p>
    <w:p w:rsidR="008B4A4A" w:rsidRPr="00B50961" w:rsidRDefault="008B4A4A" w:rsidP="008B4A4A">
      <w:pPr>
        <w:pStyle w:val="31"/>
        <w:widowControl/>
        <w:numPr>
          <w:ilvl w:val="0"/>
          <w:numId w:val="3"/>
        </w:numPr>
        <w:tabs>
          <w:tab w:val="clear" w:pos="780"/>
          <w:tab w:val="num" w:pos="432"/>
          <w:tab w:val="left" w:pos="1104"/>
        </w:tabs>
        <w:spacing w:before="120" w:line="240" w:lineRule="auto"/>
        <w:ind w:left="1080" w:hanging="371"/>
        <w:rPr>
          <w:rFonts w:ascii="Times New Roman" w:hAnsi="Times New Roman" w:cs="Times New Roman"/>
          <w:sz w:val="24"/>
          <w:szCs w:val="24"/>
        </w:rPr>
      </w:pPr>
      <w:r w:rsidRPr="00B50961">
        <w:rPr>
          <w:rFonts w:ascii="Times New Roman" w:hAnsi="Times New Roman" w:cs="Times New Roman"/>
          <w:sz w:val="24"/>
          <w:szCs w:val="24"/>
        </w:rPr>
        <w:t xml:space="preserve">индивидуальное испытание и комплексное опробование </w:t>
      </w:r>
      <w:bookmarkStart w:id="15" w:name="ТекстовоеПоле4"/>
      <w:r w:rsidRPr="00B50961">
        <w:rPr>
          <w:rFonts w:ascii="Times New Roman" w:hAnsi="Times New Roman" w:cs="Times New Roman"/>
          <w:i/>
          <w:iCs/>
          <w:noProof/>
          <w:sz w:val="24"/>
          <w:szCs w:val="24"/>
        </w:rPr>
        <w:t>(за исключением или включая пуско-наладочные работы - выбрать)</w:t>
      </w:r>
      <w:bookmarkEnd w:id="15"/>
      <w:r w:rsidRPr="00B50961">
        <w:rPr>
          <w:rFonts w:ascii="Times New Roman" w:hAnsi="Times New Roman" w:cs="Times New Roman"/>
          <w:sz w:val="24"/>
          <w:szCs w:val="24"/>
        </w:rPr>
        <w:t>;</w:t>
      </w:r>
    </w:p>
    <w:p w:rsidR="008B4A4A" w:rsidRPr="00B50961" w:rsidRDefault="008B4A4A" w:rsidP="008B4A4A">
      <w:pPr>
        <w:pStyle w:val="31"/>
        <w:widowControl/>
        <w:numPr>
          <w:ilvl w:val="0"/>
          <w:numId w:val="3"/>
        </w:numPr>
        <w:tabs>
          <w:tab w:val="clear" w:pos="780"/>
          <w:tab w:val="num" w:pos="432"/>
          <w:tab w:val="left" w:pos="1104"/>
        </w:tabs>
        <w:spacing w:before="120" w:line="240" w:lineRule="auto"/>
        <w:ind w:left="1080" w:hanging="371"/>
        <w:rPr>
          <w:rFonts w:ascii="Times New Roman" w:hAnsi="Times New Roman" w:cs="Times New Roman"/>
          <w:sz w:val="24"/>
          <w:szCs w:val="24"/>
        </w:rPr>
      </w:pPr>
      <w:r w:rsidRPr="00B50961">
        <w:rPr>
          <w:rFonts w:ascii="Times New Roman" w:hAnsi="Times New Roman" w:cs="Times New Roman"/>
          <w:sz w:val="24"/>
          <w:szCs w:val="24"/>
        </w:rPr>
        <w:t>сдачу Объекта в эксплуатацию совместно с Заказчиком и выполнение обязательств в течение Гарантийного Срока.</w:t>
      </w:r>
    </w:p>
    <w:p w:rsidR="008B4A4A" w:rsidRPr="00B50961" w:rsidRDefault="008B4A4A" w:rsidP="008B4A4A">
      <w:pPr>
        <w:pStyle w:val="31"/>
        <w:widowControl/>
        <w:numPr>
          <w:ilvl w:val="1"/>
          <w:numId w:val="2"/>
        </w:numPr>
        <w:tabs>
          <w:tab w:val="clear" w:pos="360"/>
          <w:tab w:val="left" w:pos="696"/>
          <w:tab w:val="num" w:pos="1152"/>
          <w:tab w:val="num" w:pos="1276"/>
          <w:tab w:val="left" w:pos="1418"/>
        </w:tabs>
        <w:spacing w:before="120" w:line="240" w:lineRule="auto"/>
        <w:ind w:left="696" w:hanging="696"/>
        <w:rPr>
          <w:rFonts w:ascii="Times New Roman" w:hAnsi="Times New Roman" w:cs="Times New Roman"/>
          <w:sz w:val="24"/>
          <w:szCs w:val="24"/>
        </w:rPr>
      </w:pPr>
      <w:r w:rsidRPr="00B50961">
        <w:rPr>
          <w:rFonts w:ascii="Times New Roman" w:hAnsi="Times New Roman" w:cs="Times New Roman"/>
          <w:sz w:val="24"/>
          <w:szCs w:val="24"/>
        </w:rPr>
        <w:t>Подрядчик в установленные в Приложении № 1 сроки и в пределах Договорной стоимости выполнит своими силами и силами Субподрядчиков все Работы в объеме, определенном настоящим Договором и Рабочей Документацией.</w:t>
      </w:r>
    </w:p>
    <w:p w:rsidR="008B4A4A" w:rsidRPr="00B50961" w:rsidRDefault="008B4A4A" w:rsidP="008B4A4A">
      <w:pPr>
        <w:pStyle w:val="31"/>
        <w:widowControl/>
        <w:numPr>
          <w:ilvl w:val="1"/>
          <w:numId w:val="2"/>
        </w:numPr>
        <w:tabs>
          <w:tab w:val="clear" w:pos="360"/>
          <w:tab w:val="left" w:pos="696"/>
          <w:tab w:val="num" w:pos="1152"/>
          <w:tab w:val="num" w:pos="1276"/>
          <w:tab w:val="left" w:pos="1418"/>
        </w:tabs>
        <w:spacing w:before="120" w:line="240" w:lineRule="auto"/>
        <w:ind w:left="696" w:hanging="696"/>
        <w:rPr>
          <w:rFonts w:ascii="Times New Roman" w:hAnsi="Times New Roman" w:cs="Times New Roman"/>
          <w:sz w:val="24"/>
          <w:szCs w:val="24"/>
        </w:rPr>
      </w:pPr>
      <w:r w:rsidRPr="00B50961">
        <w:rPr>
          <w:rFonts w:ascii="Times New Roman" w:hAnsi="Times New Roman" w:cs="Times New Roman"/>
          <w:sz w:val="24"/>
          <w:szCs w:val="24"/>
        </w:rPr>
        <w:t xml:space="preserve">В случае необходимости Стороны вправе заключить Дополнительное Соглашение к Договору, в котором согласуют необходимые дополнительные условия выполнения Работ на действующих Объектах, в том числе: </w:t>
      </w:r>
    </w:p>
    <w:p w:rsidR="008B4A4A" w:rsidRPr="00B50961" w:rsidRDefault="008B4A4A" w:rsidP="008B4A4A">
      <w:pPr>
        <w:pStyle w:val="31"/>
        <w:widowControl/>
        <w:numPr>
          <w:ilvl w:val="0"/>
          <w:numId w:val="3"/>
        </w:numPr>
        <w:tabs>
          <w:tab w:val="clear" w:pos="780"/>
          <w:tab w:val="num" w:pos="432"/>
          <w:tab w:val="left" w:pos="1104"/>
        </w:tabs>
        <w:spacing w:before="120" w:line="240" w:lineRule="auto"/>
        <w:ind w:left="1080" w:hanging="371"/>
        <w:rPr>
          <w:rFonts w:ascii="Times New Roman" w:hAnsi="Times New Roman" w:cs="Times New Roman"/>
          <w:sz w:val="24"/>
          <w:szCs w:val="24"/>
        </w:rPr>
      </w:pPr>
      <w:r w:rsidRPr="00B50961">
        <w:rPr>
          <w:rFonts w:ascii="Times New Roman" w:hAnsi="Times New Roman" w:cs="Times New Roman"/>
          <w:sz w:val="24"/>
          <w:szCs w:val="24"/>
        </w:rPr>
        <w:t>порядок эксплуатации Объекта в период выполнения Работ;</w:t>
      </w:r>
    </w:p>
    <w:p w:rsidR="008B4A4A" w:rsidRPr="00B50961" w:rsidRDefault="008B4A4A" w:rsidP="008B4A4A">
      <w:pPr>
        <w:pStyle w:val="31"/>
        <w:widowControl/>
        <w:numPr>
          <w:ilvl w:val="0"/>
          <w:numId w:val="3"/>
        </w:numPr>
        <w:tabs>
          <w:tab w:val="clear" w:pos="780"/>
          <w:tab w:val="num" w:pos="432"/>
          <w:tab w:val="left" w:pos="1104"/>
        </w:tabs>
        <w:spacing w:before="120" w:line="240" w:lineRule="auto"/>
        <w:ind w:left="1080" w:hanging="371"/>
        <w:rPr>
          <w:rFonts w:ascii="Times New Roman" w:hAnsi="Times New Roman" w:cs="Times New Roman"/>
          <w:sz w:val="24"/>
          <w:szCs w:val="24"/>
        </w:rPr>
      </w:pPr>
      <w:r w:rsidRPr="00B50961">
        <w:rPr>
          <w:rFonts w:ascii="Times New Roman" w:hAnsi="Times New Roman" w:cs="Times New Roman"/>
          <w:sz w:val="24"/>
          <w:szCs w:val="24"/>
        </w:rPr>
        <w:t>порядок доступа эксплуатационных служб Заказчика на Объект, если он находится в пределах Строительной Площадки;</w:t>
      </w:r>
    </w:p>
    <w:p w:rsidR="008B4A4A" w:rsidRPr="00B50961" w:rsidRDefault="008B4A4A" w:rsidP="008B4A4A">
      <w:pPr>
        <w:pStyle w:val="31"/>
        <w:widowControl/>
        <w:numPr>
          <w:ilvl w:val="0"/>
          <w:numId w:val="3"/>
        </w:numPr>
        <w:tabs>
          <w:tab w:val="clear" w:pos="780"/>
          <w:tab w:val="num" w:pos="432"/>
          <w:tab w:val="left" w:pos="1104"/>
        </w:tabs>
        <w:spacing w:before="120" w:line="240" w:lineRule="auto"/>
        <w:ind w:left="1080" w:hanging="371"/>
        <w:rPr>
          <w:rFonts w:ascii="Times New Roman" w:hAnsi="Times New Roman" w:cs="Times New Roman"/>
          <w:sz w:val="24"/>
          <w:szCs w:val="24"/>
        </w:rPr>
      </w:pPr>
      <w:r w:rsidRPr="00B50961">
        <w:rPr>
          <w:rFonts w:ascii="Times New Roman" w:hAnsi="Times New Roman" w:cs="Times New Roman"/>
          <w:sz w:val="24"/>
          <w:szCs w:val="24"/>
        </w:rPr>
        <w:t xml:space="preserve">порядок передачи существующего Объекта для производства Работ по </w:t>
      </w:r>
      <w:bookmarkStart w:id="16" w:name="ТекстовоеПоле5"/>
      <w:r w:rsidRPr="00B50961">
        <w:rPr>
          <w:rFonts w:ascii="Times New Roman" w:hAnsi="Times New Roman" w:cs="Times New Roman"/>
          <w:sz w:val="24"/>
          <w:szCs w:val="24"/>
        </w:rPr>
        <w:t>строительству</w:t>
      </w:r>
      <w:bookmarkEnd w:id="16"/>
      <w:r w:rsidRPr="00B50961">
        <w:rPr>
          <w:rFonts w:ascii="Times New Roman" w:hAnsi="Times New Roman" w:cs="Times New Roman"/>
          <w:sz w:val="24"/>
          <w:szCs w:val="24"/>
        </w:rPr>
        <w:t>;</w:t>
      </w:r>
    </w:p>
    <w:p w:rsidR="008B4A4A" w:rsidRPr="00B50961" w:rsidRDefault="008B4A4A" w:rsidP="008B4A4A">
      <w:pPr>
        <w:pStyle w:val="31"/>
        <w:widowControl/>
        <w:numPr>
          <w:ilvl w:val="0"/>
          <w:numId w:val="3"/>
        </w:numPr>
        <w:tabs>
          <w:tab w:val="clear" w:pos="780"/>
          <w:tab w:val="num" w:pos="432"/>
          <w:tab w:val="left" w:pos="1104"/>
        </w:tabs>
        <w:spacing w:before="120" w:line="240" w:lineRule="auto"/>
        <w:ind w:left="1080" w:hanging="371"/>
        <w:rPr>
          <w:rFonts w:ascii="Times New Roman" w:hAnsi="Times New Roman" w:cs="Times New Roman"/>
          <w:sz w:val="24"/>
          <w:szCs w:val="24"/>
        </w:rPr>
      </w:pPr>
      <w:r w:rsidRPr="00B50961">
        <w:rPr>
          <w:rFonts w:ascii="Times New Roman" w:hAnsi="Times New Roman" w:cs="Times New Roman"/>
          <w:sz w:val="24"/>
          <w:szCs w:val="24"/>
        </w:rPr>
        <w:t>порядок возврата Объекта Заказчику после окончания Работ;</w:t>
      </w:r>
    </w:p>
    <w:p w:rsidR="008B4A4A" w:rsidRPr="00B50961" w:rsidRDefault="008B4A4A" w:rsidP="008B4A4A">
      <w:pPr>
        <w:pStyle w:val="31"/>
        <w:widowControl/>
        <w:numPr>
          <w:ilvl w:val="0"/>
          <w:numId w:val="3"/>
        </w:numPr>
        <w:tabs>
          <w:tab w:val="clear" w:pos="780"/>
          <w:tab w:val="num" w:pos="432"/>
          <w:tab w:val="left" w:pos="1104"/>
        </w:tabs>
        <w:spacing w:before="120" w:line="240" w:lineRule="auto"/>
        <w:ind w:left="1080" w:hanging="371"/>
        <w:rPr>
          <w:rFonts w:ascii="Times New Roman" w:hAnsi="Times New Roman" w:cs="Times New Roman"/>
          <w:sz w:val="24"/>
          <w:szCs w:val="24"/>
        </w:rPr>
      </w:pPr>
      <w:r w:rsidRPr="00B50961">
        <w:rPr>
          <w:rFonts w:ascii="Times New Roman" w:hAnsi="Times New Roman" w:cs="Times New Roman"/>
          <w:sz w:val="24"/>
          <w:szCs w:val="24"/>
        </w:rPr>
        <w:t>дополнительные требования к возврату Строительной Площадки;</w:t>
      </w:r>
    </w:p>
    <w:p w:rsidR="008B4A4A" w:rsidRPr="00B50961" w:rsidRDefault="008B4A4A" w:rsidP="008B4A4A">
      <w:pPr>
        <w:pStyle w:val="31"/>
        <w:widowControl/>
        <w:numPr>
          <w:ilvl w:val="0"/>
          <w:numId w:val="3"/>
        </w:numPr>
        <w:tabs>
          <w:tab w:val="clear" w:pos="780"/>
          <w:tab w:val="num" w:pos="432"/>
          <w:tab w:val="left" w:pos="1104"/>
        </w:tabs>
        <w:spacing w:before="120" w:line="240" w:lineRule="auto"/>
        <w:ind w:left="1080" w:hanging="371"/>
        <w:rPr>
          <w:rFonts w:ascii="Times New Roman" w:hAnsi="Times New Roman" w:cs="Times New Roman"/>
          <w:sz w:val="24"/>
          <w:szCs w:val="24"/>
        </w:rPr>
      </w:pPr>
      <w:r w:rsidRPr="00B50961">
        <w:rPr>
          <w:rFonts w:ascii="Times New Roman" w:hAnsi="Times New Roman" w:cs="Times New Roman"/>
          <w:sz w:val="24"/>
          <w:szCs w:val="24"/>
        </w:rPr>
        <w:t>порядок возврата демонтируемых Материалов и Оборудования;</w:t>
      </w:r>
    </w:p>
    <w:p w:rsidR="008B4A4A" w:rsidRPr="00B50961" w:rsidRDefault="008B4A4A" w:rsidP="008B4A4A">
      <w:pPr>
        <w:pStyle w:val="31"/>
        <w:widowControl/>
        <w:numPr>
          <w:ilvl w:val="0"/>
          <w:numId w:val="3"/>
        </w:numPr>
        <w:tabs>
          <w:tab w:val="clear" w:pos="780"/>
          <w:tab w:val="num" w:pos="432"/>
          <w:tab w:val="left" w:pos="1104"/>
        </w:tabs>
        <w:spacing w:before="120" w:line="240" w:lineRule="auto"/>
        <w:ind w:left="1080" w:hanging="371"/>
        <w:rPr>
          <w:rFonts w:ascii="Times New Roman" w:hAnsi="Times New Roman" w:cs="Times New Roman"/>
          <w:sz w:val="24"/>
          <w:szCs w:val="24"/>
        </w:rPr>
      </w:pPr>
      <w:r w:rsidRPr="00B50961">
        <w:rPr>
          <w:rFonts w:ascii="Times New Roman" w:hAnsi="Times New Roman" w:cs="Times New Roman"/>
          <w:sz w:val="24"/>
          <w:szCs w:val="24"/>
        </w:rPr>
        <w:t>иные условия.</w:t>
      </w:r>
    </w:p>
    <w:p w:rsidR="008B4A4A" w:rsidRPr="00B50961" w:rsidRDefault="008B4A4A" w:rsidP="008B4A4A">
      <w:pPr>
        <w:pStyle w:val="31"/>
        <w:widowControl/>
        <w:tabs>
          <w:tab w:val="left" w:pos="1418"/>
        </w:tabs>
        <w:spacing w:before="120" w:line="240" w:lineRule="auto"/>
        <w:ind w:left="0" w:firstLine="709"/>
        <w:rPr>
          <w:rFonts w:ascii="Times New Roman" w:hAnsi="Times New Roman" w:cs="Times New Roman"/>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17" w:name="_Toc275783173"/>
      <w:r w:rsidRPr="00B50961">
        <w:rPr>
          <w:rFonts w:ascii="Times New Roman" w:eastAsia="Times New Roman" w:hAnsi="Times New Roman" w:cs="Times New Roman"/>
          <w:sz w:val="24"/>
          <w:szCs w:val="24"/>
        </w:rPr>
        <w:t>СТАТЬЯ 3.</w:t>
      </w:r>
      <w:r w:rsidRPr="00B50961">
        <w:rPr>
          <w:rFonts w:ascii="Times New Roman" w:eastAsia="Times New Roman" w:hAnsi="Times New Roman" w:cs="Times New Roman"/>
          <w:sz w:val="24"/>
          <w:szCs w:val="24"/>
        </w:rPr>
        <w:tab/>
        <w:t xml:space="preserve">Договорная </w:t>
      </w:r>
      <w:bookmarkEnd w:id="17"/>
      <w:r w:rsidRPr="00B50961">
        <w:rPr>
          <w:rFonts w:ascii="Times New Roman" w:eastAsia="Times New Roman" w:hAnsi="Times New Roman" w:cs="Times New Roman"/>
          <w:sz w:val="24"/>
          <w:szCs w:val="24"/>
        </w:rPr>
        <w:t>стоимость</w:t>
      </w:r>
    </w:p>
    <w:p w:rsidR="008B4A4A" w:rsidRPr="00B50961" w:rsidRDefault="008B4A4A" w:rsidP="008B4A4A">
      <w:pPr>
        <w:pStyle w:val="31"/>
        <w:widowControl/>
        <w:numPr>
          <w:ilvl w:val="1"/>
          <w:numId w:val="4"/>
        </w:numPr>
        <w:tabs>
          <w:tab w:val="clear" w:pos="1080"/>
          <w:tab w:val="num" w:pos="720"/>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Договорная стоимость, подлежащая оплате Подрядчику, составляет</w:t>
      </w:r>
      <w:proofErr w:type="gramStart"/>
      <w:r w:rsidRPr="00B50961">
        <w:rPr>
          <w:rFonts w:ascii="Times New Roman" w:hAnsi="Times New Roman" w:cs="Times New Roman"/>
          <w:sz w:val="24"/>
          <w:szCs w:val="24"/>
        </w:rPr>
        <w:t xml:space="preserve"> </w:t>
      </w:r>
      <w:bookmarkStart w:id="18" w:name="ТекстовоеПоле300"/>
      <w:r w:rsidRPr="00B50961">
        <w:rPr>
          <w:noProof/>
          <w:sz w:val="24"/>
          <w:szCs w:val="24"/>
        </w:rPr>
        <w:t>____________________________</w:t>
      </w:r>
      <w:bookmarkEnd w:id="18"/>
      <w:r w:rsidRPr="00B50961">
        <w:rPr>
          <w:rFonts w:ascii="Times New Roman" w:hAnsi="Times New Roman" w:cs="Times New Roman"/>
          <w:sz w:val="24"/>
          <w:szCs w:val="24"/>
        </w:rPr>
        <w:t xml:space="preserve">  (</w:t>
      </w:r>
      <w:r w:rsidRPr="00B50961">
        <w:rPr>
          <w:noProof/>
          <w:sz w:val="24"/>
          <w:szCs w:val="24"/>
        </w:rPr>
        <w:t>____________________________</w:t>
      </w:r>
      <w:r w:rsidRPr="00B50961">
        <w:rPr>
          <w:rFonts w:ascii="Times New Roman" w:hAnsi="Times New Roman" w:cs="Times New Roman"/>
          <w:sz w:val="24"/>
          <w:szCs w:val="24"/>
        </w:rPr>
        <w:t xml:space="preserve">) </w:t>
      </w:r>
      <w:proofErr w:type="gramEnd"/>
      <w:r w:rsidRPr="00B50961">
        <w:rPr>
          <w:rFonts w:ascii="Times New Roman" w:hAnsi="Times New Roman" w:cs="Times New Roman"/>
          <w:sz w:val="24"/>
          <w:szCs w:val="24"/>
        </w:rPr>
        <w:t xml:space="preserve">рублей </w:t>
      </w:r>
      <w:r w:rsidRPr="00B50961">
        <w:rPr>
          <w:noProof/>
          <w:sz w:val="24"/>
          <w:szCs w:val="24"/>
        </w:rPr>
        <w:t>___</w:t>
      </w:r>
      <w:r w:rsidRPr="00B50961">
        <w:rPr>
          <w:rFonts w:ascii="Times New Roman" w:hAnsi="Times New Roman" w:cs="Times New Roman"/>
          <w:sz w:val="24"/>
          <w:szCs w:val="24"/>
        </w:rPr>
        <w:t xml:space="preserve"> копеек, кроме того НДС (18%) </w:t>
      </w:r>
      <w:r w:rsidRPr="00B50961">
        <w:rPr>
          <w:noProof/>
          <w:sz w:val="24"/>
          <w:szCs w:val="24"/>
        </w:rPr>
        <w:t>____________________________</w:t>
      </w:r>
      <w:r w:rsidRPr="00B50961">
        <w:rPr>
          <w:rFonts w:ascii="Times New Roman" w:hAnsi="Times New Roman" w:cs="Times New Roman"/>
          <w:sz w:val="24"/>
          <w:szCs w:val="24"/>
        </w:rPr>
        <w:t xml:space="preserve"> (</w:t>
      </w:r>
      <w:r w:rsidRPr="00B50961">
        <w:rPr>
          <w:noProof/>
          <w:sz w:val="24"/>
          <w:szCs w:val="24"/>
        </w:rPr>
        <w:t>____________________________</w:t>
      </w:r>
      <w:r w:rsidRPr="00B50961">
        <w:rPr>
          <w:rFonts w:ascii="Times New Roman" w:hAnsi="Times New Roman" w:cs="Times New Roman"/>
          <w:sz w:val="24"/>
          <w:szCs w:val="24"/>
        </w:rPr>
        <w:t xml:space="preserve">) рублей </w:t>
      </w:r>
      <w:r w:rsidRPr="00B50961">
        <w:rPr>
          <w:noProof/>
          <w:sz w:val="24"/>
          <w:szCs w:val="24"/>
        </w:rPr>
        <w:t>___</w:t>
      </w:r>
      <w:r w:rsidRPr="00B50961">
        <w:rPr>
          <w:rFonts w:ascii="Times New Roman" w:hAnsi="Times New Roman" w:cs="Times New Roman"/>
          <w:sz w:val="24"/>
          <w:szCs w:val="24"/>
        </w:rPr>
        <w:t xml:space="preserve"> копеек (в соответствии с Приложением №2).</w:t>
      </w:r>
    </w:p>
    <w:p w:rsidR="008B4A4A" w:rsidRPr="00B50961" w:rsidRDefault="008B4A4A" w:rsidP="008B4A4A">
      <w:pPr>
        <w:pStyle w:val="31"/>
        <w:widowControl/>
        <w:tabs>
          <w:tab w:val="left" w:pos="1418"/>
        </w:tabs>
        <w:spacing w:before="120" w:line="240" w:lineRule="auto"/>
        <w:ind w:left="696" w:firstLine="13"/>
        <w:rPr>
          <w:rFonts w:ascii="Times New Roman" w:hAnsi="Times New Roman" w:cs="Times New Roman"/>
          <w:sz w:val="24"/>
          <w:szCs w:val="24"/>
        </w:rPr>
      </w:pPr>
      <w:r w:rsidRPr="00B50961">
        <w:rPr>
          <w:rFonts w:ascii="Times New Roman" w:hAnsi="Times New Roman" w:cs="Times New Roman"/>
          <w:sz w:val="24"/>
          <w:szCs w:val="24"/>
        </w:rPr>
        <w:t xml:space="preserve">Договорная стоимость включает все налоги и </w:t>
      </w:r>
      <w:proofErr w:type="gramStart"/>
      <w:r w:rsidRPr="00B50961">
        <w:rPr>
          <w:rFonts w:ascii="Times New Roman" w:hAnsi="Times New Roman" w:cs="Times New Roman"/>
          <w:sz w:val="24"/>
          <w:szCs w:val="24"/>
        </w:rPr>
        <w:t>сборы, выплачиваемые на территории РФ и Подрядчик является</w:t>
      </w:r>
      <w:proofErr w:type="gramEnd"/>
      <w:r w:rsidRPr="00B50961">
        <w:rPr>
          <w:rFonts w:ascii="Times New Roman" w:hAnsi="Times New Roman" w:cs="Times New Roman"/>
          <w:sz w:val="24"/>
          <w:szCs w:val="24"/>
        </w:rPr>
        <w:t xml:space="preserve"> самостоятельным плательщиком налогов и сборов в соответствии с законодательством Российской Федерации.</w:t>
      </w:r>
    </w:p>
    <w:p w:rsidR="008B4A4A" w:rsidRPr="00B50961" w:rsidRDefault="008B4A4A" w:rsidP="008B4A4A">
      <w:pPr>
        <w:pStyle w:val="31"/>
        <w:widowControl/>
        <w:numPr>
          <w:ilvl w:val="1"/>
          <w:numId w:val="4"/>
        </w:numPr>
        <w:tabs>
          <w:tab w:val="clear" w:pos="1080"/>
          <w:tab w:val="num" w:pos="720"/>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lastRenderedPageBreak/>
        <w:t>При расчете Договорной стоимости Подрядчик учел стоимость вознаграждения, стоимость Оборудования и Материалов, предоставляемых и используемых Подрядчиком при выполнении Работ (за исключением стоимости Оборудования и Материалов, предоставляемых Заказчиком в соответствии с Приложением № 3), и всех иных накладных расходов.</w:t>
      </w:r>
    </w:p>
    <w:p w:rsidR="008B4A4A" w:rsidRPr="00B50961" w:rsidRDefault="008B4A4A" w:rsidP="008B4A4A">
      <w:pPr>
        <w:pStyle w:val="31"/>
        <w:widowControl/>
        <w:tabs>
          <w:tab w:val="left" w:pos="1418"/>
        </w:tabs>
        <w:spacing w:line="240" w:lineRule="auto"/>
        <w:ind w:left="744"/>
        <w:rPr>
          <w:rFonts w:ascii="Times New Roman" w:hAnsi="Times New Roman" w:cs="Times New Roman"/>
          <w:sz w:val="24"/>
          <w:szCs w:val="24"/>
        </w:rPr>
      </w:pPr>
      <w:r w:rsidRPr="00B50961">
        <w:rPr>
          <w:rFonts w:ascii="Times New Roman" w:hAnsi="Times New Roman" w:cs="Times New Roman"/>
          <w:sz w:val="24"/>
          <w:szCs w:val="24"/>
        </w:rPr>
        <w:t>Расшифровка стоимости Материалов и Оборудования, предоставляемых Подрядчиком, приведена в Приложении № 5.</w:t>
      </w:r>
    </w:p>
    <w:p w:rsidR="008B4A4A" w:rsidRPr="00B50961" w:rsidRDefault="008B4A4A" w:rsidP="008B4A4A">
      <w:pPr>
        <w:pStyle w:val="31"/>
        <w:widowControl/>
        <w:numPr>
          <w:ilvl w:val="1"/>
          <w:numId w:val="4"/>
        </w:numPr>
        <w:tabs>
          <w:tab w:val="clear" w:pos="1080"/>
          <w:tab w:val="num" w:pos="720"/>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 xml:space="preserve">Указанная в п. 3.1 Договорная стоимость изменению не подлежит (за исключением случаев, предусмотренных в пунктах 3.4, </w:t>
      </w:r>
      <w:r w:rsidR="009A30AF" w:rsidRPr="00B50961">
        <w:rPr>
          <w:rFonts w:ascii="Times New Roman" w:hAnsi="Times New Roman" w:cs="Times New Roman"/>
          <w:sz w:val="24"/>
          <w:szCs w:val="24"/>
        </w:rPr>
        <w:t>3.6</w:t>
      </w:r>
      <w:r w:rsidRPr="00B50961">
        <w:rPr>
          <w:rFonts w:ascii="Times New Roman" w:hAnsi="Times New Roman" w:cs="Times New Roman"/>
          <w:sz w:val="24"/>
          <w:szCs w:val="24"/>
        </w:rPr>
        <w:t xml:space="preserve"> и статье 23 Договора). </w:t>
      </w:r>
    </w:p>
    <w:p w:rsidR="008B4A4A" w:rsidRPr="00B50961" w:rsidRDefault="008B4A4A" w:rsidP="008B4A4A">
      <w:pPr>
        <w:pStyle w:val="31"/>
        <w:widowControl/>
        <w:numPr>
          <w:ilvl w:val="1"/>
          <w:numId w:val="4"/>
        </w:numPr>
        <w:tabs>
          <w:tab w:val="clear" w:pos="1080"/>
          <w:tab w:val="num" w:pos="720"/>
          <w:tab w:val="left" w:pos="1418"/>
        </w:tabs>
        <w:spacing w:before="120" w:line="240" w:lineRule="auto"/>
        <w:ind w:left="720" w:hanging="720"/>
        <w:rPr>
          <w:rFonts w:ascii="Times New Roman" w:hAnsi="Times New Roman" w:cs="Times New Roman"/>
          <w:sz w:val="24"/>
          <w:szCs w:val="24"/>
        </w:rPr>
      </w:pPr>
      <w:proofErr w:type="gramStart"/>
      <w:r w:rsidRPr="00B50961">
        <w:rPr>
          <w:rFonts w:ascii="Times New Roman" w:hAnsi="Times New Roman" w:cs="Times New Roman"/>
          <w:sz w:val="24"/>
          <w:szCs w:val="24"/>
        </w:rPr>
        <w:t>Если после вступления настоящего Договора в силу органами государственной власти РФ/субъектов РФ будут введены, отменены либо изменены налоги, сборы и пошлины, и это обоснованно повлечет за собой изменение размеров затрат Подрядчика, Договорная стоимость может быть соразмерно увеличена или уменьшена, о чем Стороны подписывают Дополнительное Соглашение к Договору не позднее 30 (тридцати) рабочих дней, следующих за датой вступления в силу</w:t>
      </w:r>
      <w:proofErr w:type="gramEnd"/>
      <w:r w:rsidRPr="00B50961">
        <w:rPr>
          <w:rFonts w:ascii="Times New Roman" w:hAnsi="Times New Roman" w:cs="Times New Roman"/>
          <w:sz w:val="24"/>
          <w:szCs w:val="24"/>
        </w:rPr>
        <w:t xml:space="preserve"> соответствующего нормативно-правового акта.</w:t>
      </w:r>
    </w:p>
    <w:p w:rsidR="008B4A4A" w:rsidRPr="00B50961" w:rsidRDefault="008B4A4A" w:rsidP="008B4A4A">
      <w:pPr>
        <w:pStyle w:val="31"/>
        <w:widowControl/>
        <w:numPr>
          <w:ilvl w:val="1"/>
          <w:numId w:val="4"/>
        </w:numPr>
        <w:tabs>
          <w:tab w:val="clear" w:pos="1080"/>
          <w:tab w:val="num" w:pos="720"/>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В случае</w:t>
      </w:r>
      <w:proofErr w:type="gramStart"/>
      <w:r w:rsidRPr="00B50961">
        <w:rPr>
          <w:rFonts w:ascii="Times New Roman" w:hAnsi="Times New Roman" w:cs="Times New Roman"/>
          <w:sz w:val="24"/>
          <w:szCs w:val="24"/>
        </w:rPr>
        <w:t>,</w:t>
      </w:r>
      <w:proofErr w:type="gramEnd"/>
      <w:r w:rsidRPr="00B50961">
        <w:rPr>
          <w:rFonts w:ascii="Times New Roman" w:hAnsi="Times New Roman" w:cs="Times New Roman"/>
          <w:sz w:val="24"/>
          <w:szCs w:val="24"/>
        </w:rPr>
        <w:t xml:space="preserve"> если в перечень видов Работ, указанных в Приложении № 2, входят Работы, которые выполняются путем выполнения взаимосвязанных операций (согласно Рабочей Документации), то Стороны вправе за 10 (десять) дней до начала выполнения данных Работ произвести детализацию этих операций и их стоимость, в пределах стоимости видов Работ, указанной в Приложении № 2, и подписать Дополнительное Соглашение к настоящему Договору.</w:t>
      </w:r>
    </w:p>
    <w:p w:rsidR="008B4A4A" w:rsidRPr="00B50961" w:rsidRDefault="008B4A4A" w:rsidP="008B4A4A">
      <w:pPr>
        <w:pStyle w:val="31"/>
        <w:widowControl/>
        <w:tabs>
          <w:tab w:val="left" w:pos="1418"/>
        </w:tabs>
        <w:spacing w:before="120" w:line="240" w:lineRule="auto"/>
        <w:ind w:left="696" w:firstLine="13"/>
        <w:rPr>
          <w:rFonts w:ascii="Times New Roman" w:hAnsi="Times New Roman" w:cs="Times New Roman"/>
          <w:sz w:val="24"/>
          <w:szCs w:val="24"/>
        </w:rPr>
      </w:pPr>
      <w:r w:rsidRPr="00B50961">
        <w:rPr>
          <w:rFonts w:ascii="Times New Roman" w:hAnsi="Times New Roman" w:cs="Times New Roman"/>
          <w:sz w:val="24"/>
          <w:szCs w:val="24"/>
        </w:rPr>
        <w:t>В случае</w:t>
      </w:r>
      <w:proofErr w:type="gramStart"/>
      <w:r w:rsidRPr="00B50961">
        <w:rPr>
          <w:rFonts w:ascii="Times New Roman" w:hAnsi="Times New Roman" w:cs="Times New Roman"/>
          <w:sz w:val="24"/>
          <w:szCs w:val="24"/>
        </w:rPr>
        <w:t>,</w:t>
      </w:r>
      <w:proofErr w:type="gramEnd"/>
      <w:r w:rsidRPr="00B50961">
        <w:rPr>
          <w:rFonts w:ascii="Times New Roman" w:hAnsi="Times New Roman" w:cs="Times New Roman"/>
          <w:sz w:val="24"/>
          <w:szCs w:val="24"/>
        </w:rPr>
        <w:t xml:space="preserve"> если Стороны не подписали Дополнительное Соглашение, детализирующее данные Работы, то приемка Работ будет осуществляться только после их полного выполнения.</w:t>
      </w:r>
    </w:p>
    <w:p w:rsidR="008B4A4A" w:rsidRPr="00B50961" w:rsidRDefault="008B4A4A" w:rsidP="008B4A4A">
      <w:pPr>
        <w:pStyle w:val="31"/>
        <w:widowControl/>
        <w:numPr>
          <w:ilvl w:val="1"/>
          <w:numId w:val="4"/>
        </w:numPr>
        <w:tabs>
          <w:tab w:val="clear" w:pos="1080"/>
          <w:tab w:val="num" w:pos="720"/>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Заказчик вправе изменить объемы выполняемых Работ в одностороннем порядке, предупредив Подрядчика за 20 дней. Подрядчик не вправе отказаться от выполнения Дополнительных Работ, возникших в результате внесения Заказчиком изменений или дополнений в Рабочую Документацию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 зависящим от него причинам.</w:t>
      </w:r>
    </w:p>
    <w:p w:rsidR="008B4A4A" w:rsidRPr="00B50961" w:rsidRDefault="008B4A4A" w:rsidP="008B4A4A">
      <w:pPr>
        <w:pStyle w:val="31"/>
        <w:widowControl/>
        <w:tabs>
          <w:tab w:val="left" w:pos="1418"/>
        </w:tabs>
        <w:spacing w:before="120" w:line="240" w:lineRule="auto"/>
        <w:ind w:left="0" w:firstLine="709"/>
        <w:rPr>
          <w:rFonts w:ascii="Times New Roman" w:hAnsi="Times New Roman" w:cs="Times New Roman"/>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19" w:name="_Toc275783174"/>
      <w:r w:rsidRPr="00B50961">
        <w:rPr>
          <w:rFonts w:ascii="Times New Roman" w:eastAsia="Times New Roman" w:hAnsi="Times New Roman" w:cs="Times New Roman"/>
          <w:sz w:val="24"/>
          <w:szCs w:val="24"/>
        </w:rPr>
        <w:t>СТАТЬЯ 4.</w:t>
      </w:r>
      <w:r w:rsidRPr="00B50961">
        <w:rPr>
          <w:rFonts w:ascii="Times New Roman" w:eastAsia="Times New Roman" w:hAnsi="Times New Roman" w:cs="Times New Roman"/>
          <w:sz w:val="24"/>
          <w:szCs w:val="24"/>
        </w:rPr>
        <w:tab/>
        <w:t xml:space="preserve">Порядок </w:t>
      </w:r>
      <w:bookmarkEnd w:id="19"/>
      <w:r w:rsidRPr="00B50961">
        <w:rPr>
          <w:rFonts w:ascii="Times New Roman" w:eastAsia="Times New Roman" w:hAnsi="Times New Roman" w:cs="Times New Roman"/>
          <w:sz w:val="24"/>
          <w:szCs w:val="24"/>
        </w:rPr>
        <w:t>оплаты и сверки расчетов. Налоги</w:t>
      </w:r>
    </w:p>
    <w:p w:rsidR="008B4A4A" w:rsidRPr="00B50961" w:rsidRDefault="008B4A4A" w:rsidP="008B4A4A">
      <w:pPr>
        <w:tabs>
          <w:tab w:val="left" w:pos="1418"/>
        </w:tabs>
        <w:spacing w:before="120"/>
        <w:ind w:firstLine="709"/>
        <w:rPr>
          <w:sz w:val="24"/>
          <w:szCs w:val="24"/>
        </w:rPr>
      </w:pPr>
    </w:p>
    <w:p w:rsidR="008B4A4A" w:rsidRPr="00B50961" w:rsidRDefault="008B4A4A" w:rsidP="008B4A4A">
      <w:pPr>
        <w:pStyle w:val="31"/>
        <w:widowControl/>
        <w:numPr>
          <w:ilvl w:val="1"/>
          <w:numId w:val="5"/>
        </w:numPr>
        <w:tabs>
          <w:tab w:val="num" w:pos="720"/>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 xml:space="preserve">Оплата Работ Подрядчика по настоящему Договору производится Заказчиком в российских рублях в порядке, указанном в Приложении № 9 к настоящему Договору. </w:t>
      </w:r>
    </w:p>
    <w:p w:rsidR="008B4A4A" w:rsidRPr="00B50961" w:rsidRDefault="008B4A4A" w:rsidP="008B4A4A">
      <w:pPr>
        <w:pStyle w:val="31"/>
        <w:widowControl/>
        <w:numPr>
          <w:ilvl w:val="1"/>
          <w:numId w:val="5"/>
        </w:numPr>
        <w:tabs>
          <w:tab w:val="num" w:pos="720"/>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Датой платежа считается дата списания денежных сре</w:t>
      </w:r>
      <w:proofErr w:type="gramStart"/>
      <w:r w:rsidRPr="00B50961">
        <w:rPr>
          <w:rFonts w:ascii="Times New Roman" w:hAnsi="Times New Roman" w:cs="Times New Roman"/>
          <w:sz w:val="24"/>
          <w:szCs w:val="24"/>
        </w:rPr>
        <w:t>дств с р</w:t>
      </w:r>
      <w:proofErr w:type="gramEnd"/>
      <w:r w:rsidRPr="00B50961">
        <w:rPr>
          <w:rFonts w:ascii="Times New Roman" w:hAnsi="Times New Roman" w:cs="Times New Roman"/>
          <w:sz w:val="24"/>
          <w:szCs w:val="24"/>
        </w:rPr>
        <w:t>асчетного счета Заказчика.</w:t>
      </w:r>
    </w:p>
    <w:p w:rsidR="008B4A4A" w:rsidRPr="00B50961" w:rsidRDefault="008B4A4A" w:rsidP="008B4A4A">
      <w:pPr>
        <w:pStyle w:val="31"/>
        <w:widowControl/>
        <w:numPr>
          <w:ilvl w:val="1"/>
          <w:numId w:val="5"/>
        </w:numPr>
        <w:tabs>
          <w:tab w:val="num" w:pos="720"/>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Счета-фактуры, составляемые во исполнение обязатель</w:t>
      </w:r>
      <w:proofErr w:type="gramStart"/>
      <w:r w:rsidRPr="00B50961">
        <w:rPr>
          <w:rFonts w:ascii="Times New Roman" w:hAnsi="Times New Roman" w:cs="Times New Roman"/>
          <w:sz w:val="24"/>
          <w:szCs w:val="24"/>
        </w:rPr>
        <w:t>ств Ст</w:t>
      </w:r>
      <w:proofErr w:type="gramEnd"/>
      <w:r w:rsidRPr="00B50961">
        <w:rPr>
          <w:rFonts w:ascii="Times New Roman" w:hAnsi="Times New Roman" w:cs="Times New Roman"/>
          <w:sz w:val="24"/>
          <w:szCs w:val="24"/>
        </w:rPr>
        <w:t>орон по настоящему Договору, должны быть оформлены в соответствии с требованиями действующего налогового законодательства, включая счета-фактуры, выставляемые на предоплату, если она не осуществлялась.</w:t>
      </w:r>
    </w:p>
    <w:p w:rsidR="008B4A4A" w:rsidRPr="00B50961" w:rsidRDefault="008B4A4A" w:rsidP="008B4A4A">
      <w:pPr>
        <w:pStyle w:val="31"/>
        <w:widowControl/>
        <w:tabs>
          <w:tab w:val="left" w:pos="1418"/>
        </w:tabs>
        <w:spacing w:before="120" w:line="240" w:lineRule="auto"/>
        <w:ind w:left="696" w:firstLine="13"/>
        <w:rPr>
          <w:rFonts w:ascii="Times New Roman" w:hAnsi="Times New Roman" w:cs="Times New Roman"/>
          <w:sz w:val="24"/>
          <w:szCs w:val="24"/>
        </w:rPr>
      </w:pPr>
      <w:proofErr w:type="gramStart"/>
      <w:r w:rsidRPr="00B50961">
        <w:rPr>
          <w:rFonts w:ascii="Times New Roman" w:hAnsi="Times New Roman" w:cs="Times New Roman"/>
          <w:sz w:val="24"/>
          <w:szCs w:val="24"/>
        </w:rPr>
        <w:t xml:space="preserve">В течение 5 (Пяти) рабочих дней с момента подписания настоящего Договора Подрядчик обязуется направить Заказчику надлежащим образом заверенные копии документов, подтверждающих полномочия лиц, уполномоченных подписывать </w:t>
      </w:r>
      <w:r w:rsidRPr="00B50961">
        <w:rPr>
          <w:rFonts w:ascii="Times New Roman" w:hAnsi="Times New Roman" w:cs="Times New Roman"/>
          <w:sz w:val="24"/>
          <w:szCs w:val="24"/>
        </w:rPr>
        <w:lastRenderedPageBreak/>
        <w:t>Дополнительные Соглашения к настоящему Договору, акты, иные формы первичной учетной документации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w:t>
      </w:r>
      <w:proofErr w:type="gramEnd"/>
      <w:r w:rsidRPr="00B50961">
        <w:rPr>
          <w:rFonts w:ascii="Times New Roman" w:hAnsi="Times New Roman" w:cs="Times New Roman"/>
          <w:sz w:val="24"/>
          <w:szCs w:val="24"/>
        </w:rPr>
        <w:t xml:space="preserve"> (</w:t>
      </w:r>
      <w:proofErr w:type="gramStart"/>
      <w:r w:rsidRPr="00B50961">
        <w:rPr>
          <w:rFonts w:ascii="Times New Roman" w:hAnsi="Times New Roman" w:cs="Times New Roman"/>
          <w:sz w:val="24"/>
          <w:szCs w:val="24"/>
        </w:rPr>
        <w:t>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w:t>
      </w:r>
      <w:proofErr w:type="gramEnd"/>
      <w:r w:rsidRPr="00B50961">
        <w:rPr>
          <w:rFonts w:ascii="Times New Roman" w:hAnsi="Times New Roman" w:cs="Times New Roman"/>
          <w:sz w:val="24"/>
          <w:szCs w:val="24"/>
        </w:rPr>
        <w:t xml:space="preserve"> 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 </w:t>
      </w:r>
    </w:p>
    <w:p w:rsidR="008B4A4A" w:rsidRPr="00B50961" w:rsidRDefault="008B4A4A" w:rsidP="008B4A4A">
      <w:pPr>
        <w:pStyle w:val="31"/>
        <w:widowControl/>
        <w:tabs>
          <w:tab w:val="left" w:pos="1418"/>
        </w:tabs>
        <w:spacing w:before="120" w:line="240" w:lineRule="auto"/>
        <w:ind w:left="696" w:firstLine="13"/>
        <w:rPr>
          <w:rFonts w:ascii="Times New Roman" w:hAnsi="Times New Roman" w:cs="Times New Roman"/>
          <w:sz w:val="24"/>
          <w:szCs w:val="24"/>
        </w:rPr>
      </w:pPr>
      <w:r w:rsidRPr="00B50961">
        <w:rPr>
          <w:rFonts w:ascii="Times New Roman" w:hAnsi="Times New Roman" w:cs="Times New Roman"/>
          <w:sz w:val="24"/>
          <w:szCs w:val="24"/>
        </w:rPr>
        <w:t>Счета-фактуры, составляемые во исполнение обязатель</w:t>
      </w:r>
      <w:proofErr w:type="gramStart"/>
      <w:r w:rsidRPr="00B50961">
        <w:rPr>
          <w:rFonts w:ascii="Times New Roman" w:hAnsi="Times New Roman" w:cs="Times New Roman"/>
          <w:sz w:val="24"/>
          <w:szCs w:val="24"/>
        </w:rPr>
        <w:t>ств Ст</w:t>
      </w:r>
      <w:proofErr w:type="gramEnd"/>
      <w:r w:rsidRPr="00B50961">
        <w:rPr>
          <w:rFonts w:ascii="Times New Roman" w:hAnsi="Times New Roman" w:cs="Times New Roman"/>
          <w:sz w:val="24"/>
          <w:szCs w:val="24"/>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8B4A4A" w:rsidRPr="00B50961" w:rsidRDefault="008B4A4A" w:rsidP="008B4A4A">
      <w:pPr>
        <w:pStyle w:val="31"/>
        <w:widowControl/>
        <w:tabs>
          <w:tab w:val="left" w:pos="1418"/>
        </w:tabs>
        <w:spacing w:before="120" w:line="240" w:lineRule="auto"/>
        <w:ind w:left="696" w:firstLine="13"/>
        <w:rPr>
          <w:rFonts w:ascii="Times New Roman" w:hAnsi="Times New Roman" w:cs="Times New Roman"/>
          <w:sz w:val="24"/>
          <w:szCs w:val="24"/>
        </w:rPr>
      </w:pPr>
      <w:r w:rsidRPr="00B50961">
        <w:rPr>
          <w:rFonts w:ascii="Times New Roman" w:hAnsi="Times New Roman" w:cs="Times New Roman"/>
          <w:sz w:val="24"/>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8B4A4A" w:rsidRPr="00B50961" w:rsidRDefault="008B4A4A" w:rsidP="008B4A4A">
      <w:pPr>
        <w:pStyle w:val="31"/>
        <w:widowControl/>
        <w:tabs>
          <w:tab w:val="left" w:pos="1418"/>
        </w:tabs>
        <w:spacing w:before="120" w:line="240" w:lineRule="auto"/>
        <w:ind w:left="696" w:firstLine="13"/>
        <w:rPr>
          <w:rFonts w:ascii="Times New Roman" w:hAnsi="Times New Roman" w:cs="Times New Roman"/>
          <w:sz w:val="24"/>
          <w:szCs w:val="24"/>
        </w:rPr>
      </w:pPr>
      <w:r w:rsidRPr="00B50961">
        <w:rPr>
          <w:rFonts w:ascii="Times New Roman" w:hAnsi="Times New Roman" w:cs="Times New Roman"/>
          <w:sz w:val="24"/>
          <w:szCs w:val="24"/>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rsidR="008B4A4A" w:rsidRPr="00B50961" w:rsidRDefault="008B4A4A" w:rsidP="008B4A4A">
      <w:pPr>
        <w:pStyle w:val="31"/>
        <w:widowControl/>
        <w:tabs>
          <w:tab w:val="left" w:pos="1418"/>
        </w:tabs>
        <w:spacing w:before="120" w:line="240" w:lineRule="auto"/>
        <w:ind w:left="696" w:firstLine="13"/>
        <w:rPr>
          <w:rFonts w:ascii="Times New Roman" w:hAnsi="Times New Roman" w:cs="Times New Roman"/>
          <w:sz w:val="24"/>
          <w:szCs w:val="24"/>
        </w:rPr>
      </w:pPr>
      <w:r w:rsidRPr="00B50961">
        <w:rPr>
          <w:rFonts w:ascii="Times New Roman" w:hAnsi="Times New Roman" w:cs="Times New Roman"/>
          <w:sz w:val="24"/>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8B4A4A" w:rsidRPr="00B50961" w:rsidRDefault="008B4A4A" w:rsidP="008B4A4A">
      <w:pPr>
        <w:pStyle w:val="31"/>
        <w:widowControl/>
        <w:tabs>
          <w:tab w:val="left" w:pos="1418"/>
        </w:tabs>
        <w:spacing w:before="120" w:line="240" w:lineRule="auto"/>
        <w:ind w:left="696" w:firstLine="13"/>
        <w:rPr>
          <w:rFonts w:ascii="Times New Roman" w:hAnsi="Times New Roman" w:cs="Times New Roman"/>
          <w:sz w:val="24"/>
          <w:szCs w:val="24"/>
        </w:rPr>
      </w:pPr>
      <w:r w:rsidRPr="00B50961">
        <w:rPr>
          <w:rFonts w:ascii="Times New Roman" w:hAnsi="Times New Roman" w:cs="Times New Roman"/>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8B4A4A" w:rsidRPr="00B50961" w:rsidRDefault="008B4A4A" w:rsidP="008B4A4A">
      <w:pPr>
        <w:pStyle w:val="31"/>
        <w:widowControl/>
        <w:tabs>
          <w:tab w:val="left" w:pos="1418"/>
        </w:tabs>
        <w:spacing w:before="120" w:line="240" w:lineRule="auto"/>
        <w:ind w:left="696" w:firstLine="13"/>
        <w:rPr>
          <w:rFonts w:ascii="Times New Roman" w:hAnsi="Times New Roman" w:cs="Times New Roman"/>
          <w:sz w:val="24"/>
          <w:szCs w:val="24"/>
        </w:rPr>
      </w:pPr>
      <w:r w:rsidRPr="00B50961">
        <w:rPr>
          <w:rFonts w:ascii="Times New Roman" w:hAnsi="Times New Roman" w:cs="Times New Roman"/>
          <w:sz w:val="24"/>
          <w:szCs w:val="24"/>
        </w:rPr>
        <w:t xml:space="preserve">В случае нарушения требований по оформлению счетов-фактур или не предоставления оригинала счета-фактуры (включая счета-фактуры </w:t>
      </w:r>
      <w:proofErr w:type="gramStart"/>
      <w:r w:rsidRPr="00B50961">
        <w:rPr>
          <w:rFonts w:ascii="Times New Roman" w:hAnsi="Times New Roman" w:cs="Times New Roman"/>
          <w:sz w:val="24"/>
          <w:szCs w:val="24"/>
        </w:rPr>
        <w:t>на</w:t>
      </w:r>
      <w:proofErr w:type="gramEnd"/>
      <w:r w:rsidRPr="00B50961">
        <w:rPr>
          <w:rFonts w:ascii="Times New Roman" w:hAnsi="Times New Roman" w:cs="Times New Roman"/>
          <w:sz w:val="24"/>
          <w:szCs w:val="24"/>
        </w:rPr>
        <w:t xml:space="preserve"> </w:t>
      </w:r>
      <w:proofErr w:type="gramStart"/>
      <w:r w:rsidRPr="00B50961">
        <w:rPr>
          <w:rFonts w:ascii="Times New Roman" w:hAnsi="Times New Roman" w:cs="Times New Roman"/>
          <w:sz w:val="24"/>
          <w:szCs w:val="24"/>
        </w:rPr>
        <w:t>предоплаты</w:t>
      </w:r>
      <w:proofErr w:type="gramEnd"/>
      <w:r w:rsidRPr="00B50961">
        <w:rPr>
          <w:rFonts w:ascii="Times New Roman" w:hAnsi="Times New Roman" w:cs="Times New Roman"/>
          <w:sz w:val="24"/>
          <w:szCs w:val="24"/>
        </w:rPr>
        <w:t>)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8B4A4A" w:rsidRPr="00B50961" w:rsidRDefault="008B4A4A" w:rsidP="008B4A4A">
      <w:pPr>
        <w:pStyle w:val="31"/>
        <w:widowControl/>
        <w:numPr>
          <w:ilvl w:val="1"/>
          <w:numId w:val="5"/>
        </w:numPr>
        <w:tabs>
          <w:tab w:val="num" w:pos="720"/>
          <w:tab w:val="left" w:pos="1418"/>
        </w:tabs>
        <w:spacing w:before="120" w:line="240" w:lineRule="auto"/>
        <w:ind w:left="720" w:hanging="720"/>
        <w:rPr>
          <w:rFonts w:ascii="Times New Roman" w:hAnsi="Times New Roman" w:cs="Times New Roman"/>
          <w:sz w:val="24"/>
          <w:szCs w:val="24"/>
        </w:rPr>
      </w:pPr>
      <w:proofErr w:type="gramStart"/>
      <w:r w:rsidRPr="00B50961">
        <w:rPr>
          <w:rFonts w:ascii="Times New Roman" w:hAnsi="Times New Roman" w:cs="Times New Roman"/>
          <w:sz w:val="24"/>
          <w:szCs w:val="24"/>
        </w:rPr>
        <w:t xml:space="preserve">В течение </w:t>
      </w:r>
      <w:bookmarkStart w:id="20" w:name="ТекстовоеПоле34"/>
      <w:r w:rsidRPr="00B50961">
        <w:rPr>
          <w:rFonts w:ascii="Times New Roman" w:hAnsi="Times New Roman" w:cs="Times New Roman"/>
          <w:noProof/>
          <w:sz w:val="24"/>
          <w:szCs w:val="24"/>
        </w:rPr>
        <w:t>_____</w:t>
      </w:r>
      <w:bookmarkEnd w:id="20"/>
      <w:r w:rsidRPr="00B50961">
        <w:rPr>
          <w:rFonts w:ascii="Times New Roman" w:hAnsi="Times New Roman" w:cs="Times New Roman"/>
          <w:sz w:val="24"/>
          <w:szCs w:val="24"/>
        </w:rPr>
        <w:t xml:space="preserve"> дней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roofErr w:type="gramEnd"/>
    </w:p>
    <w:p w:rsidR="000024AF" w:rsidRPr="000024AF" w:rsidRDefault="008B4A4A" w:rsidP="000024AF">
      <w:pPr>
        <w:pStyle w:val="14"/>
        <w:numPr>
          <w:ilvl w:val="1"/>
          <w:numId w:val="5"/>
        </w:numPr>
        <w:tabs>
          <w:tab w:val="num" w:pos="720"/>
          <w:tab w:val="left" w:pos="1418"/>
        </w:tabs>
        <w:overflowPunct/>
        <w:autoSpaceDE/>
        <w:adjustRightInd/>
        <w:spacing w:before="120" w:line="240" w:lineRule="auto"/>
        <w:ind w:left="720" w:hanging="720"/>
        <w:rPr>
          <w:sz w:val="24"/>
          <w:szCs w:val="24"/>
          <w:shd w:val="clear" w:color="auto" w:fill="C0C0C0"/>
          <w:lang w:val="ru-RU"/>
        </w:rPr>
      </w:pPr>
      <w:r w:rsidRPr="00B50961">
        <w:rPr>
          <w:rFonts w:ascii="Times New Roman" w:hAnsi="Times New Roman"/>
          <w:sz w:val="24"/>
          <w:szCs w:val="24"/>
          <w:lang w:val="ru-RU"/>
        </w:rPr>
        <w:t>Подрядчик предоставляет Акты сверки расчётов</w:t>
      </w:r>
      <w:r w:rsidR="000024AF">
        <w:rPr>
          <w:rFonts w:ascii="Times New Roman" w:hAnsi="Times New Roman"/>
          <w:sz w:val="24"/>
          <w:szCs w:val="24"/>
          <w:lang w:val="ru-RU"/>
        </w:rPr>
        <w:t>.</w:t>
      </w:r>
      <w:r w:rsidRPr="00B50961">
        <w:rPr>
          <w:rFonts w:ascii="Times New Roman" w:hAnsi="Times New Roman"/>
          <w:sz w:val="24"/>
          <w:szCs w:val="24"/>
          <w:lang w:val="ru-RU"/>
        </w:rPr>
        <w:t xml:space="preserve"> </w:t>
      </w:r>
    </w:p>
    <w:p w:rsidR="008B4A4A" w:rsidRPr="000024AF" w:rsidRDefault="008B4A4A" w:rsidP="000024AF">
      <w:pPr>
        <w:pStyle w:val="14"/>
        <w:tabs>
          <w:tab w:val="left" w:pos="1418"/>
        </w:tabs>
        <w:overflowPunct/>
        <w:autoSpaceDE/>
        <w:adjustRightInd/>
        <w:spacing w:before="120" w:line="240" w:lineRule="auto"/>
        <w:ind w:firstLine="0"/>
        <w:rPr>
          <w:rFonts w:ascii="Times" w:hAnsi="Times"/>
          <w:sz w:val="24"/>
          <w:szCs w:val="24"/>
          <w:shd w:val="clear" w:color="auto" w:fill="C0C0C0"/>
          <w:lang w:val="ru-RU"/>
        </w:rPr>
      </w:pPr>
      <w:r w:rsidRPr="00B91D0B">
        <w:rPr>
          <w:rFonts w:ascii="Times New Roman" w:hAnsi="Times New Roman"/>
          <w:sz w:val="24"/>
          <w:szCs w:val="24"/>
          <w:lang w:val="ru-RU"/>
        </w:rPr>
        <w:t>Заказчик</w:t>
      </w:r>
      <w:r w:rsidRPr="00B91D0B">
        <w:rPr>
          <w:rFonts w:ascii="Times" w:hAnsi="Times"/>
          <w:sz w:val="24"/>
          <w:szCs w:val="24"/>
          <w:lang w:val="ru-RU"/>
        </w:rPr>
        <w:t xml:space="preserve"> </w:t>
      </w:r>
      <w:r w:rsidRPr="00B91D0B">
        <w:rPr>
          <w:rFonts w:ascii="Times New Roman" w:hAnsi="Times New Roman"/>
          <w:sz w:val="24"/>
          <w:szCs w:val="24"/>
          <w:lang w:val="ru-RU"/>
        </w:rPr>
        <w:t>обязуется</w:t>
      </w:r>
      <w:r w:rsidRPr="00B91D0B">
        <w:rPr>
          <w:rFonts w:ascii="Times" w:hAnsi="Times"/>
          <w:sz w:val="24"/>
          <w:szCs w:val="24"/>
          <w:lang w:val="ru-RU"/>
        </w:rPr>
        <w:t xml:space="preserve"> </w:t>
      </w:r>
      <w:r w:rsidRPr="00B91D0B">
        <w:rPr>
          <w:rFonts w:ascii="Times New Roman" w:hAnsi="Times New Roman"/>
          <w:sz w:val="24"/>
          <w:szCs w:val="24"/>
          <w:lang w:val="ru-RU"/>
        </w:rPr>
        <w:t>обеспечить</w:t>
      </w:r>
      <w:r w:rsidRPr="00B91D0B">
        <w:rPr>
          <w:rFonts w:ascii="Times" w:hAnsi="Times"/>
          <w:sz w:val="24"/>
          <w:szCs w:val="24"/>
          <w:lang w:val="ru-RU"/>
        </w:rPr>
        <w:t xml:space="preserve"> </w:t>
      </w:r>
      <w:r w:rsidRPr="00B91D0B">
        <w:rPr>
          <w:rFonts w:ascii="Times New Roman" w:hAnsi="Times New Roman"/>
          <w:sz w:val="24"/>
          <w:szCs w:val="24"/>
          <w:lang w:val="ru-RU"/>
        </w:rPr>
        <w:t>представление</w:t>
      </w:r>
      <w:r w:rsidRPr="00B91D0B">
        <w:rPr>
          <w:rFonts w:ascii="Times" w:hAnsi="Times"/>
          <w:sz w:val="24"/>
          <w:szCs w:val="24"/>
          <w:lang w:val="ru-RU"/>
        </w:rPr>
        <w:t xml:space="preserve"> </w:t>
      </w:r>
      <w:r w:rsidRPr="00B91D0B">
        <w:rPr>
          <w:rFonts w:ascii="Times New Roman" w:hAnsi="Times New Roman"/>
          <w:sz w:val="24"/>
          <w:szCs w:val="24"/>
          <w:lang w:val="ru-RU"/>
        </w:rPr>
        <w:t>в</w:t>
      </w:r>
      <w:r w:rsidRPr="00B91D0B">
        <w:rPr>
          <w:rFonts w:ascii="Times" w:hAnsi="Times"/>
          <w:sz w:val="24"/>
          <w:szCs w:val="24"/>
          <w:lang w:val="ru-RU"/>
        </w:rPr>
        <w:t xml:space="preserve"> </w:t>
      </w:r>
      <w:r w:rsidRPr="00B91D0B">
        <w:rPr>
          <w:rFonts w:ascii="Times New Roman" w:hAnsi="Times New Roman"/>
          <w:sz w:val="24"/>
          <w:szCs w:val="24"/>
          <w:lang w:val="ru-RU"/>
        </w:rPr>
        <w:t>адрес</w:t>
      </w:r>
      <w:r w:rsidRPr="00B91D0B">
        <w:rPr>
          <w:rFonts w:ascii="Times" w:hAnsi="Times"/>
          <w:sz w:val="24"/>
          <w:szCs w:val="24"/>
          <w:lang w:val="ru-RU"/>
        </w:rPr>
        <w:t xml:space="preserve"> </w:t>
      </w:r>
      <w:r w:rsidRPr="00B91D0B">
        <w:rPr>
          <w:rFonts w:ascii="Times New Roman" w:hAnsi="Times New Roman"/>
          <w:sz w:val="24"/>
          <w:szCs w:val="24"/>
          <w:lang w:val="ru-RU"/>
        </w:rPr>
        <w:t>Подрядчика</w:t>
      </w:r>
      <w:r w:rsidRPr="00B91D0B">
        <w:rPr>
          <w:rFonts w:ascii="Times" w:hAnsi="Times"/>
          <w:sz w:val="24"/>
          <w:szCs w:val="24"/>
          <w:lang w:val="ru-RU"/>
        </w:rPr>
        <w:t xml:space="preserve"> </w:t>
      </w:r>
      <w:r w:rsidRPr="00B91D0B">
        <w:rPr>
          <w:rFonts w:ascii="Times New Roman" w:hAnsi="Times New Roman"/>
          <w:sz w:val="24"/>
          <w:szCs w:val="24"/>
          <w:lang w:val="ru-RU"/>
        </w:rPr>
        <w:t>оформленного</w:t>
      </w:r>
      <w:r w:rsidRPr="00B91D0B">
        <w:rPr>
          <w:rFonts w:ascii="Times" w:hAnsi="Times"/>
          <w:sz w:val="24"/>
          <w:szCs w:val="24"/>
          <w:lang w:val="ru-RU"/>
        </w:rPr>
        <w:t xml:space="preserve"> </w:t>
      </w:r>
      <w:r w:rsidRPr="00B91D0B">
        <w:rPr>
          <w:rFonts w:ascii="Times New Roman" w:hAnsi="Times New Roman"/>
          <w:sz w:val="24"/>
          <w:szCs w:val="24"/>
          <w:lang w:val="ru-RU"/>
        </w:rPr>
        <w:t>акта</w:t>
      </w:r>
      <w:r w:rsidRPr="00B91D0B">
        <w:rPr>
          <w:rFonts w:ascii="Times" w:hAnsi="Times"/>
          <w:color w:val="FF0000"/>
          <w:sz w:val="24"/>
          <w:szCs w:val="24"/>
          <w:lang w:val="ru-RU"/>
        </w:rPr>
        <w:t xml:space="preserve"> </w:t>
      </w:r>
      <w:r w:rsidRPr="00B91D0B">
        <w:rPr>
          <w:rFonts w:ascii="Times New Roman" w:hAnsi="Times New Roman"/>
          <w:sz w:val="24"/>
          <w:szCs w:val="24"/>
          <w:lang w:val="ru-RU"/>
        </w:rPr>
        <w:t>сверки</w:t>
      </w:r>
      <w:r w:rsidRPr="00B91D0B">
        <w:rPr>
          <w:rFonts w:ascii="Times" w:hAnsi="Times"/>
          <w:sz w:val="24"/>
          <w:szCs w:val="24"/>
          <w:lang w:val="ru-RU"/>
        </w:rPr>
        <w:t xml:space="preserve"> </w:t>
      </w:r>
      <w:r w:rsidRPr="00B91D0B">
        <w:rPr>
          <w:rFonts w:ascii="Times New Roman" w:hAnsi="Times New Roman"/>
          <w:sz w:val="24"/>
          <w:szCs w:val="24"/>
          <w:lang w:val="ru-RU"/>
        </w:rPr>
        <w:t>не</w:t>
      </w:r>
      <w:r w:rsidRPr="00B91D0B">
        <w:rPr>
          <w:rFonts w:ascii="Times" w:hAnsi="Times"/>
          <w:sz w:val="24"/>
          <w:szCs w:val="24"/>
          <w:lang w:val="ru-RU"/>
        </w:rPr>
        <w:t xml:space="preserve"> </w:t>
      </w:r>
      <w:r w:rsidRPr="00B91D0B">
        <w:rPr>
          <w:rFonts w:ascii="Times New Roman" w:hAnsi="Times New Roman"/>
          <w:sz w:val="24"/>
          <w:szCs w:val="24"/>
          <w:lang w:val="ru-RU"/>
        </w:rPr>
        <w:t>позднее</w:t>
      </w:r>
      <w:r w:rsidRPr="00B91D0B">
        <w:rPr>
          <w:rFonts w:ascii="Times" w:hAnsi="Times"/>
          <w:sz w:val="24"/>
          <w:szCs w:val="24"/>
          <w:lang w:val="ru-RU"/>
        </w:rPr>
        <w:t xml:space="preserve"> 25 </w:t>
      </w:r>
      <w:r w:rsidRPr="00B91D0B">
        <w:rPr>
          <w:rFonts w:ascii="Times New Roman" w:hAnsi="Times New Roman"/>
          <w:sz w:val="24"/>
          <w:szCs w:val="24"/>
          <w:lang w:val="ru-RU"/>
        </w:rPr>
        <w:t>числа</w:t>
      </w:r>
      <w:r w:rsidRPr="00B91D0B">
        <w:rPr>
          <w:rFonts w:ascii="Times" w:hAnsi="Times"/>
          <w:sz w:val="24"/>
          <w:szCs w:val="24"/>
          <w:lang w:val="ru-RU"/>
        </w:rPr>
        <w:t xml:space="preserve"> </w:t>
      </w:r>
      <w:r w:rsidRPr="00B91D0B">
        <w:rPr>
          <w:rFonts w:ascii="Times New Roman" w:hAnsi="Times New Roman"/>
          <w:sz w:val="24"/>
          <w:szCs w:val="24"/>
          <w:lang w:val="ru-RU"/>
        </w:rPr>
        <w:t>месяца</w:t>
      </w:r>
      <w:r w:rsidRPr="00B91D0B">
        <w:rPr>
          <w:rFonts w:ascii="Times" w:hAnsi="Times"/>
          <w:sz w:val="24"/>
          <w:szCs w:val="24"/>
          <w:lang w:val="ru-RU"/>
        </w:rPr>
        <w:t xml:space="preserve">, </w:t>
      </w:r>
      <w:r w:rsidRPr="00B91D0B">
        <w:rPr>
          <w:rFonts w:ascii="Times New Roman" w:hAnsi="Times New Roman"/>
          <w:sz w:val="24"/>
          <w:szCs w:val="24"/>
          <w:lang w:val="ru-RU"/>
        </w:rPr>
        <w:t>следующего</w:t>
      </w:r>
      <w:r w:rsidRPr="00B91D0B">
        <w:rPr>
          <w:rFonts w:ascii="Times" w:hAnsi="Times"/>
          <w:sz w:val="24"/>
          <w:szCs w:val="24"/>
          <w:lang w:val="ru-RU"/>
        </w:rPr>
        <w:t xml:space="preserve"> </w:t>
      </w:r>
      <w:r w:rsidRPr="00B91D0B">
        <w:rPr>
          <w:rFonts w:ascii="Times New Roman" w:hAnsi="Times New Roman"/>
          <w:sz w:val="24"/>
          <w:szCs w:val="24"/>
          <w:lang w:val="ru-RU"/>
        </w:rPr>
        <w:t>за</w:t>
      </w:r>
      <w:r w:rsidRPr="00B91D0B">
        <w:rPr>
          <w:rFonts w:ascii="Times" w:hAnsi="Times"/>
          <w:sz w:val="24"/>
          <w:szCs w:val="24"/>
          <w:lang w:val="ru-RU"/>
        </w:rPr>
        <w:t xml:space="preserve"> </w:t>
      </w:r>
      <w:r w:rsidRPr="00B91D0B">
        <w:rPr>
          <w:rFonts w:ascii="Times New Roman" w:hAnsi="Times New Roman"/>
          <w:sz w:val="24"/>
          <w:szCs w:val="24"/>
          <w:lang w:val="ru-RU"/>
        </w:rPr>
        <w:t>отчетным</w:t>
      </w:r>
      <w:r w:rsidRPr="00B91D0B">
        <w:rPr>
          <w:rFonts w:ascii="Times" w:hAnsi="Times"/>
          <w:sz w:val="24"/>
          <w:szCs w:val="24"/>
          <w:lang w:val="ru-RU"/>
        </w:rPr>
        <w:t xml:space="preserve"> </w:t>
      </w:r>
      <w:r w:rsidRPr="00B91D0B">
        <w:rPr>
          <w:rFonts w:ascii="Times New Roman" w:hAnsi="Times New Roman"/>
          <w:sz w:val="24"/>
          <w:szCs w:val="24"/>
          <w:lang w:val="ru-RU"/>
        </w:rPr>
        <w:t>кварталом</w:t>
      </w:r>
      <w:r w:rsidRPr="00B91D0B">
        <w:rPr>
          <w:rFonts w:ascii="Times" w:hAnsi="Times"/>
          <w:sz w:val="24"/>
          <w:szCs w:val="24"/>
          <w:lang w:val="ru-RU"/>
        </w:rPr>
        <w:t xml:space="preserve">. </w:t>
      </w:r>
      <w:r w:rsidRPr="00B91D0B">
        <w:rPr>
          <w:rFonts w:ascii="Times New Roman" w:hAnsi="Times New Roman"/>
          <w:sz w:val="24"/>
          <w:szCs w:val="24"/>
          <w:lang w:val="ru-RU"/>
        </w:rPr>
        <w:t>Подрядчик</w:t>
      </w:r>
      <w:r w:rsidRPr="00B91D0B">
        <w:rPr>
          <w:rFonts w:ascii="Times" w:hAnsi="Times"/>
          <w:sz w:val="24"/>
          <w:szCs w:val="24"/>
          <w:lang w:val="ru-RU"/>
        </w:rPr>
        <w:t xml:space="preserve"> </w:t>
      </w:r>
      <w:r w:rsidRPr="00B91D0B">
        <w:rPr>
          <w:rFonts w:ascii="Times New Roman" w:hAnsi="Times New Roman"/>
          <w:sz w:val="24"/>
          <w:szCs w:val="24"/>
          <w:lang w:val="ru-RU"/>
        </w:rPr>
        <w:t>обязуется</w:t>
      </w:r>
      <w:r w:rsidRPr="00B91D0B">
        <w:rPr>
          <w:rFonts w:ascii="Times" w:hAnsi="Times"/>
          <w:sz w:val="24"/>
          <w:szCs w:val="24"/>
          <w:lang w:val="ru-RU"/>
        </w:rPr>
        <w:t xml:space="preserve"> </w:t>
      </w:r>
      <w:r w:rsidRPr="00B91D0B">
        <w:rPr>
          <w:rFonts w:ascii="Times New Roman" w:hAnsi="Times New Roman"/>
          <w:sz w:val="24"/>
          <w:szCs w:val="24"/>
          <w:lang w:val="ru-RU"/>
        </w:rPr>
        <w:t>в</w:t>
      </w:r>
      <w:r w:rsidRPr="00B91D0B">
        <w:rPr>
          <w:rFonts w:ascii="Times" w:hAnsi="Times"/>
          <w:sz w:val="24"/>
          <w:szCs w:val="24"/>
          <w:lang w:val="ru-RU"/>
        </w:rPr>
        <w:t xml:space="preserve"> </w:t>
      </w:r>
      <w:r w:rsidRPr="00B91D0B">
        <w:rPr>
          <w:rFonts w:ascii="Times New Roman" w:hAnsi="Times New Roman"/>
          <w:sz w:val="24"/>
          <w:szCs w:val="24"/>
          <w:lang w:val="ru-RU"/>
        </w:rPr>
        <w:t>течение</w:t>
      </w:r>
      <w:r w:rsidRPr="00B91D0B">
        <w:rPr>
          <w:rFonts w:ascii="Times" w:hAnsi="Times"/>
          <w:sz w:val="24"/>
          <w:szCs w:val="24"/>
          <w:lang w:val="ru-RU"/>
        </w:rPr>
        <w:t xml:space="preserve"> </w:t>
      </w:r>
      <w:r w:rsidRPr="00B91D0B">
        <w:rPr>
          <w:rFonts w:ascii="Times" w:hAnsi="Times"/>
          <w:sz w:val="24"/>
          <w:szCs w:val="24"/>
          <w:shd w:val="clear" w:color="auto" w:fill="C0C0C0"/>
          <w:lang w:val="ru-RU"/>
        </w:rPr>
        <w:t>15</w:t>
      </w:r>
      <w:r w:rsidRPr="00B91D0B">
        <w:rPr>
          <w:rFonts w:ascii="Times" w:hAnsi="Times"/>
          <w:sz w:val="24"/>
          <w:szCs w:val="24"/>
          <w:lang w:val="ru-RU"/>
        </w:rPr>
        <w:t xml:space="preserve"> </w:t>
      </w:r>
      <w:r w:rsidRPr="00B91D0B">
        <w:rPr>
          <w:rFonts w:ascii="Times New Roman" w:hAnsi="Times New Roman"/>
          <w:sz w:val="24"/>
          <w:szCs w:val="24"/>
          <w:lang w:val="ru-RU"/>
        </w:rPr>
        <w:t>дней</w:t>
      </w:r>
      <w:r w:rsidRPr="00B91D0B">
        <w:rPr>
          <w:rFonts w:ascii="Times" w:hAnsi="Times"/>
          <w:sz w:val="24"/>
          <w:szCs w:val="24"/>
          <w:lang w:val="ru-RU"/>
        </w:rPr>
        <w:t xml:space="preserve"> </w:t>
      </w:r>
      <w:r w:rsidRPr="00B91D0B">
        <w:rPr>
          <w:rFonts w:ascii="Times New Roman" w:hAnsi="Times New Roman"/>
          <w:sz w:val="24"/>
          <w:szCs w:val="24"/>
          <w:lang w:val="ru-RU"/>
        </w:rPr>
        <w:t>с</w:t>
      </w:r>
      <w:r w:rsidRPr="00B91D0B">
        <w:rPr>
          <w:rFonts w:ascii="Times" w:hAnsi="Times"/>
          <w:sz w:val="24"/>
          <w:szCs w:val="24"/>
          <w:lang w:val="ru-RU"/>
        </w:rPr>
        <w:t xml:space="preserve"> </w:t>
      </w:r>
      <w:r w:rsidRPr="00B91D0B">
        <w:rPr>
          <w:rFonts w:ascii="Times New Roman" w:hAnsi="Times New Roman"/>
          <w:sz w:val="24"/>
          <w:szCs w:val="24"/>
          <w:lang w:val="ru-RU"/>
        </w:rPr>
        <w:t>момента</w:t>
      </w:r>
      <w:r w:rsidRPr="00B91D0B">
        <w:rPr>
          <w:rFonts w:ascii="Times" w:hAnsi="Times"/>
          <w:sz w:val="24"/>
          <w:szCs w:val="24"/>
          <w:lang w:val="ru-RU"/>
        </w:rPr>
        <w:t xml:space="preserve"> </w:t>
      </w:r>
      <w:r w:rsidRPr="00B91D0B">
        <w:rPr>
          <w:rFonts w:ascii="Times New Roman" w:hAnsi="Times New Roman"/>
          <w:sz w:val="24"/>
          <w:szCs w:val="24"/>
          <w:lang w:val="ru-RU"/>
        </w:rPr>
        <w:t>получения</w:t>
      </w:r>
      <w:r w:rsidRPr="00B91D0B">
        <w:rPr>
          <w:rFonts w:ascii="Times" w:hAnsi="Times"/>
          <w:sz w:val="24"/>
          <w:szCs w:val="24"/>
          <w:lang w:val="ru-RU"/>
        </w:rPr>
        <w:t xml:space="preserve"> </w:t>
      </w:r>
      <w:r w:rsidRPr="00B91D0B">
        <w:rPr>
          <w:rFonts w:ascii="Times New Roman" w:hAnsi="Times New Roman"/>
          <w:sz w:val="24"/>
          <w:szCs w:val="24"/>
          <w:lang w:val="ru-RU"/>
        </w:rPr>
        <w:t>акта</w:t>
      </w:r>
      <w:r w:rsidRPr="00B91D0B">
        <w:rPr>
          <w:rFonts w:ascii="Times" w:hAnsi="Times"/>
          <w:sz w:val="24"/>
          <w:szCs w:val="24"/>
          <w:lang w:val="ru-RU"/>
        </w:rPr>
        <w:t xml:space="preserve"> </w:t>
      </w:r>
      <w:r w:rsidRPr="00B91D0B">
        <w:rPr>
          <w:rFonts w:ascii="Times New Roman" w:hAnsi="Times New Roman"/>
          <w:sz w:val="24"/>
          <w:szCs w:val="24"/>
          <w:lang w:val="ru-RU"/>
        </w:rPr>
        <w:t>сверки</w:t>
      </w:r>
      <w:r w:rsidRPr="00B91D0B">
        <w:rPr>
          <w:rFonts w:ascii="Times" w:hAnsi="Times"/>
          <w:sz w:val="24"/>
          <w:szCs w:val="24"/>
          <w:lang w:val="ru-RU"/>
        </w:rPr>
        <w:t xml:space="preserve"> </w:t>
      </w:r>
      <w:r w:rsidRPr="00B91D0B">
        <w:rPr>
          <w:rFonts w:ascii="Times New Roman" w:hAnsi="Times New Roman"/>
          <w:sz w:val="24"/>
          <w:szCs w:val="24"/>
          <w:lang w:val="ru-RU"/>
        </w:rPr>
        <w:t>от</w:t>
      </w:r>
      <w:r w:rsidRPr="00B91D0B">
        <w:rPr>
          <w:rFonts w:ascii="Times" w:hAnsi="Times"/>
          <w:sz w:val="24"/>
          <w:szCs w:val="24"/>
          <w:lang w:val="ru-RU"/>
        </w:rPr>
        <w:t xml:space="preserve"> </w:t>
      </w:r>
      <w:r w:rsidR="0037583D" w:rsidRPr="00B91D0B">
        <w:rPr>
          <w:rFonts w:ascii="Times New Roman" w:hAnsi="Times New Roman"/>
          <w:sz w:val="24"/>
          <w:szCs w:val="24"/>
          <w:lang w:val="ru-RU"/>
        </w:rPr>
        <w:t>Заказчика</w:t>
      </w:r>
      <w:r w:rsidR="0037583D" w:rsidRPr="00B91D0B">
        <w:rPr>
          <w:rFonts w:ascii="Times" w:hAnsi="Times"/>
          <w:sz w:val="24"/>
          <w:szCs w:val="24"/>
          <w:lang w:val="ru-RU"/>
        </w:rPr>
        <w:t xml:space="preserve"> </w:t>
      </w:r>
      <w:r w:rsidRPr="00B91D0B">
        <w:rPr>
          <w:rFonts w:ascii="Times New Roman" w:hAnsi="Times New Roman"/>
          <w:sz w:val="24"/>
          <w:szCs w:val="24"/>
          <w:lang w:val="ru-RU"/>
        </w:rPr>
        <w:t>произвести</w:t>
      </w:r>
      <w:r w:rsidRPr="00B91D0B">
        <w:rPr>
          <w:rFonts w:ascii="Times" w:hAnsi="Times"/>
          <w:sz w:val="24"/>
          <w:szCs w:val="24"/>
          <w:lang w:val="ru-RU"/>
        </w:rPr>
        <w:t xml:space="preserve"> </w:t>
      </w:r>
      <w:r w:rsidRPr="00B91D0B">
        <w:rPr>
          <w:rFonts w:ascii="Times New Roman" w:hAnsi="Times New Roman"/>
          <w:sz w:val="24"/>
          <w:szCs w:val="24"/>
          <w:lang w:val="ru-RU"/>
        </w:rPr>
        <w:t>сверку</w:t>
      </w:r>
      <w:r w:rsidRPr="00B91D0B">
        <w:rPr>
          <w:rFonts w:ascii="Times" w:hAnsi="Times"/>
          <w:sz w:val="24"/>
          <w:szCs w:val="24"/>
          <w:lang w:val="ru-RU"/>
        </w:rPr>
        <w:t xml:space="preserve"> </w:t>
      </w:r>
      <w:r w:rsidRPr="00B91D0B">
        <w:rPr>
          <w:rFonts w:ascii="Times New Roman" w:hAnsi="Times New Roman"/>
          <w:sz w:val="24"/>
          <w:szCs w:val="24"/>
          <w:lang w:val="ru-RU"/>
        </w:rPr>
        <w:t>расчетов</w:t>
      </w:r>
      <w:r w:rsidRPr="00B91D0B">
        <w:rPr>
          <w:rFonts w:ascii="Times" w:hAnsi="Times"/>
          <w:sz w:val="24"/>
          <w:szCs w:val="24"/>
          <w:lang w:val="ru-RU"/>
        </w:rPr>
        <w:t xml:space="preserve"> </w:t>
      </w:r>
      <w:r w:rsidRPr="00B91D0B">
        <w:rPr>
          <w:rFonts w:ascii="Times New Roman" w:hAnsi="Times New Roman"/>
          <w:sz w:val="24"/>
          <w:szCs w:val="24"/>
          <w:lang w:val="ru-RU"/>
        </w:rPr>
        <w:t>между</w:t>
      </w:r>
      <w:r w:rsidRPr="00B91D0B">
        <w:rPr>
          <w:rFonts w:ascii="Times" w:hAnsi="Times"/>
          <w:sz w:val="24"/>
          <w:szCs w:val="24"/>
          <w:lang w:val="ru-RU"/>
        </w:rPr>
        <w:t xml:space="preserve"> </w:t>
      </w:r>
      <w:r w:rsidRPr="00B91D0B">
        <w:rPr>
          <w:rFonts w:ascii="Times New Roman" w:hAnsi="Times New Roman"/>
          <w:sz w:val="24"/>
          <w:szCs w:val="24"/>
          <w:lang w:val="ru-RU"/>
        </w:rPr>
        <w:t>СТОРОНАМИ</w:t>
      </w:r>
      <w:r w:rsidRPr="00B91D0B">
        <w:rPr>
          <w:rFonts w:ascii="Times" w:hAnsi="Times"/>
          <w:sz w:val="24"/>
          <w:szCs w:val="24"/>
          <w:lang w:val="ru-RU"/>
        </w:rPr>
        <w:t xml:space="preserve">, </w:t>
      </w:r>
      <w:r w:rsidRPr="00B91D0B">
        <w:rPr>
          <w:rFonts w:ascii="Times New Roman" w:hAnsi="Times New Roman"/>
          <w:sz w:val="24"/>
          <w:szCs w:val="24"/>
          <w:lang w:val="ru-RU"/>
        </w:rPr>
        <w:t>оформить</w:t>
      </w:r>
      <w:r w:rsidRPr="00B91D0B">
        <w:rPr>
          <w:rFonts w:ascii="Times" w:hAnsi="Times"/>
          <w:sz w:val="24"/>
          <w:szCs w:val="24"/>
          <w:lang w:val="ru-RU"/>
        </w:rPr>
        <w:t xml:space="preserve"> </w:t>
      </w:r>
      <w:r w:rsidRPr="00B91D0B">
        <w:rPr>
          <w:rFonts w:ascii="Times New Roman" w:hAnsi="Times New Roman"/>
          <w:sz w:val="24"/>
          <w:szCs w:val="24"/>
          <w:lang w:val="ru-RU"/>
        </w:rPr>
        <w:t>протокол</w:t>
      </w:r>
      <w:r w:rsidRPr="00B91D0B">
        <w:rPr>
          <w:rFonts w:ascii="Times" w:hAnsi="Times"/>
          <w:sz w:val="24"/>
          <w:szCs w:val="24"/>
          <w:lang w:val="ru-RU"/>
        </w:rPr>
        <w:t xml:space="preserve"> </w:t>
      </w:r>
      <w:r w:rsidRPr="00B91D0B">
        <w:rPr>
          <w:rFonts w:ascii="Times New Roman" w:hAnsi="Times New Roman"/>
          <w:sz w:val="24"/>
          <w:szCs w:val="24"/>
          <w:lang w:val="ru-RU"/>
        </w:rPr>
        <w:t>разногласий</w:t>
      </w:r>
      <w:r w:rsidRPr="00B91D0B">
        <w:rPr>
          <w:rFonts w:ascii="Times" w:hAnsi="Times"/>
          <w:sz w:val="24"/>
          <w:szCs w:val="24"/>
          <w:lang w:val="ru-RU"/>
        </w:rPr>
        <w:t xml:space="preserve"> </w:t>
      </w:r>
      <w:r w:rsidRPr="00B91D0B">
        <w:rPr>
          <w:rFonts w:ascii="Times New Roman" w:hAnsi="Times New Roman"/>
          <w:sz w:val="24"/>
          <w:szCs w:val="24"/>
          <w:lang w:val="ru-RU"/>
        </w:rPr>
        <w:t>при</w:t>
      </w:r>
      <w:r w:rsidRPr="00B91D0B">
        <w:rPr>
          <w:rFonts w:ascii="Times" w:hAnsi="Times"/>
          <w:sz w:val="24"/>
          <w:szCs w:val="24"/>
          <w:lang w:val="ru-RU"/>
        </w:rPr>
        <w:t xml:space="preserve"> </w:t>
      </w:r>
      <w:r w:rsidRPr="00B91D0B">
        <w:rPr>
          <w:rFonts w:ascii="Times New Roman" w:hAnsi="Times New Roman"/>
          <w:sz w:val="24"/>
          <w:szCs w:val="24"/>
          <w:lang w:val="ru-RU"/>
        </w:rPr>
        <w:t>необходимости</w:t>
      </w:r>
      <w:r w:rsidRPr="00B91D0B">
        <w:rPr>
          <w:rFonts w:ascii="Times" w:hAnsi="Times"/>
          <w:sz w:val="24"/>
          <w:szCs w:val="24"/>
          <w:lang w:val="ru-RU"/>
        </w:rPr>
        <w:t>,</w:t>
      </w:r>
      <w:r w:rsidR="0037583D" w:rsidRPr="00B91D0B">
        <w:rPr>
          <w:rFonts w:ascii="Times" w:hAnsi="Times"/>
          <w:sz w:val="24"/>
          <w:szCs w:val="24"/>
          <w:shd w:val="clear" w:color="auto" w:fill="C0C0C0"/>
          <w:lang w:val="ru-RU"/>
        </w:rPr>
        <w:t xml:space="preserve"> </w:t>
      </w:r>
      <w:r w:rsidR="00B50961" w:rsidRPr="00B91D0B">
        <w:rPr>
          <w:rFonts w:ascii="Times New Roman" w:hAnsi="Times New Roman"/>
          <w:sz w:val="24"/>
          <w:szCs w:val="24"/>
          <w:shd w:val="clear" w:color="auto" w:fill="C0C0C0"/>
          <w:lang w:val="ru-RU"/>
        </w:rPr>
        <w:t>и</w:t>
      </w:r>
      <w:r w:rsidR="00B50961" w:rsidRPr="00B91D0B">
        <w:rPr>
          <w:rFonts w:ascii="Times" w:hAnsi="Times"/>
          <w:sz w:val="24"/>
          <w:szCs w:val="24"/>
          <w:shd w:val="clear" w:color="auto" w:fill="C0C0C0"/>
          <w:lang w:val="ru-RU"/>
        </w:rPr>
        <w:t xml:space="preserve"> </w:t>
      </w:r>
      <w:r w:rsidR="00B50961" w:rsidRPr="00B91D0B">
        <w:rPr>
          <w:rFonts w:ascii="Times New Roman" w:hAnsi="Times New Roman"/>
          <w:sz w:val="24"/>
          <w:szCs w:val="24"/>
          <w:shd w:val="clear" w:color="auto" w:fill="C0C0C0"/>
          <w:lang w:val="ru-RU"/>
        </w:rPr>
        <w:t>вернуть</w:t>
      </w:r>
      <w:r w:rsidR="00B50961" w:rsidRPr="00B91D0B">
        <w:rPr>
          <w:rFonts w:ascii="Times" w:hAnsi="Times"/>
          <w:sz w:val="24"/>
          <w:szCs w:val="24"/>
          <w:shd w:val="clear" w:color="auto" w:fill="C0C0C0"/>
          <w:lang w:val="ru-RU"/>
        </w:rPr>
        <w:t xml:space="preserve"> </w:t>
      </w:r>
      <w:r w:rsidR="00B50961" w:rsidRPr="00B91D0B">
        <w:rPr>
          <w:rFonts w:ascii="Times New Roman" w:hAnsi="Times New Roman"/>
          <w:sz w:val="24"/>
          <w:szCs w:val="24"/>
          <w:shd w:val="clear" w:color="auto" w:fill="C0C0C0"/>
          <w:lang w:val="ru-RU"/>
        </w:rPr>
        <w:t>один</w:t>
      </w:r>
      <w:r w:rsidR="00B50961" w:rsidRPr="00B91D0B">
        <w:rPr>
          <w:rFonts w:ascii="Times" w:hAnsi="Times"/>
          <w:sz w:val="24"/>
          <w:szCs w:val="24"/>
          <w:shd w:val="clear" w:color="auto" w:fill="C0C0C0"/>
          <w:lang w:val="ru-RU"/>
        </w:rPr>
        <w:t xml:space="preserve"> </w:t>
      </w:r>
      <w:r w:rsidR="00B50961" w:rsidRPr="00B91D0B">
        <w:rPr>
          <w:rFonts w:ascii="Times New Roman" w:hAnsi="Times New Roman"/>
          <w:sz w:val="24"/>
          <w:szCs w:val="24"/>
          <w:shd w:val="clear" w:color="auto" w:fill="C0C0C0"/>
          <w:lang w:val="ru-RU"/>
        </w:rPr>
        <w:t>экземпляр</w:t>
      </w:r>
      <w:r w:rsidR="00B50961" w:rsidRPr="00B91D0B">
        <w:rPr>
          <w:rFonts w:ascii="Times" w:hAnsi="Times"/>
          <w:sz w:val="24"/>
          <w:szCs w:val="24"/>
          <w:shd w:val="clear" w:color="auto" w:fill="C0C0C0"/>
          <w:lang w:val="ru-RU"/>
        </w:rPr>
        <w:t xml:space="preserve"> </w:t>
      </w:r>
      <w:r w:rsidR="00B50961" w:rsidRPr="00B91D0B">
        <w:rPr>
          <w:rFonts w:ascii="Times New Roman" w:hAnsi="Times New Roman"/>
          <w:sz w:val="24"/>
          <w:szCs w:val="24"/>
          <w:shd w:val="clear" w:color="auto" w:fill="C0C0C0"/>
          <w:lang w:val="ru-RU"/>
        </w:rPr>
        <w:t>Заказ</w:t>
      </w:r>
      <w:r w:rsidR="0037583D" w:rsidRPr="00B91D0B">
        <w:rPr>
          <w:rFonts w:ascii="Times New Roman" w:hAnsi="Times New Roman"/>
          <w:sz w:val="24"/>
          <w:szCs w:val="24"/>
          <w:shd w:val="clear" w:color="auto" w:fill="C0C0C0"/>
          <w:lang w:val="ru-RU"/>
        </w:rPr>
        <w:t>чику</w:t>
      </w:r>
      <w:r w:rsidR="0037583D" w:rsidRPr="00B91D0B">
        <w:rPr>
          <w:rFonts w:ascii="Times" w:hAnsi="Times"/>
          <w:sz w:val="24"/>
          <w:szCs w:val="24"/>
          <w:shd w:val="clear" w:color="auto" w:fill="C0C0C0"/>
          <w:lang w:val="ru-RU"/>
        </w:rPr>
        <w:t>.</w:t>
      </w:r>
    </w:p>
    <w:p w:rsidR="008B4A4A" w:rsidRPr="00B50961" w:rsidRDefault="008B4A4A" w:rsidP="0037583D">
      <w:pPr>
        <w:pStyle w:val="31"/>
        <w:widowControl/>
        <w:tabs>
          <w:tab w:val="num" w:pos="1260"/>
          <w:tab w:val="left" w:pos="1418"/>
        </w:tabs>
        <w:spacing w:before="120" w:line="240" w:lineRule="auto"/>
        <w:ind w:left="720"/>
        <w:rPr>
          <w:rFonts w:ascii="Times New Roman" w:hAnsi="Times New Roman" w:cs="Times New Roman"/>
          <w:sz w:val="24"/>
          <w:szCs w:val="24"/>
        </w:rPr>
      </w:pPr>
      <w:r w:rsidRPr="00B50961">
        <w:rPr>
          <w:rFonts w:ascii="Times New Roman" w:hAnsi="Times New Roman"/>
          <w:sz w:val="24"/>
          <w:szCs w:val="24"/>
        </w:rPr>
        <w:t>Заказчик</w:t>
      </w:r>
      <w:r w:rsidRPr="00B50961">
        <w:rPr>
          <w:rFonts w:ascii="Times New Roman" w:hAnsi="Times New Roman" w:cs="Times New Roman"/>
          <w:sz w:val="24"/>
          <w:szCs w:val="24"/>
        </w:rPr>
        <w:t xml:space="preserve"> вправе задержать оплату до получения подписанного акта сверки от Подрядчика</w:t>
      </w:r>
      <w:r w:rsidR="0037583D" w:rsidRPr="00B50961">
        <w:rPr>
          <w:rFonts w:ascii="Times New Roman" w:hAnsi="Times New Roman" w:cs="Times New Roman"/>
          <w:sz w:val="24"/>
          <w:szCs w:val="24"/>
        </w:rPr>
        <w:t>.</w:t>
      </w:r>
      <w:r w:rsidRPr="00B50961">
        <w:rPr>
          <w:rFonts w:ascii="Times New Roman" w:hAnsi="Times New Roman" w:cs="Times New Roman"/>
          <w:sz w:val="24"/>
          <w:szCs w:val="24"/>
        </w:rPr>
        <w:t xml:space="preserve"> </w:t>
      </w:r>
      <w:proofErr w:type="gramStart"/>
      <w:r w:rsidRPr="00B50961">
        <w:rPr>
          <w:rFonts w:ascii="Times New Roman" w:hAnsi="Times New Roman" w:cs="Times New Roman"/>
          <w:sz w:val="24"/>
          <w:szCs w:val="24"/>
        </w:rPr>
        <w:t>Заказчик не выплачивает и не компенсирует Подрядчику, его сотрудникам и Субподрядчикам, а также не несет ответственности за исчисление и уплату Подрядчиком, его сотрудниками и Субподрядчиками любых налогов, которые Подрядчик, его сотрудники и Субподрядчики обязаны или могут быть обязаны выплачивать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roofErr w:type="gramEnd"/>
    </w:p>
    <w:p w:rsidR="008B4A4A" w:rsidRPr="00B50961" w:rsidRDefault="008B4A4A" w:rsidP="008B4A4A">
      <w:pPr>
        <w:spacing w:after="160" w:line="240" w:lineRule="exact"/>
        <w:ind w:left="744"/>
        <w:rPr>
          <w:sz w:val="24"/>
          <w:szCs w:val="24"/>
        </w:rPr>
      </w:pPr>
      <w:r w:rsidRPr="00B50961">
        <w:rPr>
          <w:sz w:val="24"/>
          <w:szCs w:val="24"/>
        </w:rPr>
        <w:lastRenderedPageBreak/>
        <w:t>Если реализация товаров, работ, услуг, приобретаемых Заказчиком по настоящему Договору, подлежит обложению налогом на добавленную стоимость (НДС) в РФ, то применяются следующие положения:</w:t>
      </w:r>
    </w:p>
    <w:p w:rsidR="008B4A4A" w:rsidRPr="00B50961" w:rsidRDefault="008B4A4A" w:rsidP="008B4A4A">
      <w:pPr>
        <w:numPr>
          <w:ilvl w:val="0"/>
          <w:numId w:val="6"/>
        </w:numPr>
        <w:spacing w:after="160" w:line="240" w:lineRule="exact"/>
        <w:ind w:left="1200" w:hanging="408"/>
        <w:rPr>
          <w:sz w:val="24"/>
          <w:szCs w:val="24"/>
        </w:rPr>
      </w:pPr>
      <w:r w:rsidRPr="00B50961">
        <w:rPr>
          <w:sz w:val="24"/>
          <w:szCs w:val="24"/>
        </w:rPr>
        <w:t>в предъявляемых документах на оплату сумма НДС выделяется отдельной строкой;</w:t>
      </w:r>
    </w:p>
    <w:p w:rsidR="008B4A4A" w:rsidRPr="00B50961" w:rsidRDefault="008B4A4A" w:rsidP="008B4A4A">
      <w:pPr>
        <w:numPr>
          <w:ilvl w:val="0"/>
          <w:numId w:val="6"/>
        </w:numPr>
        <w:spacing w:after="160" w:line="240" w:lineRule="exact"/>
        <w:ind w:left="1200" w:hanging="408"/>
        <w:rPr>
          <w:sz w:val="24"/>
          <w:szCs w:val="24"/>
        </w:rPr>
      </w:pPr>
      <w:r w:rsidRPr="00B50961">
        <w:rPr>
          <w:sz w:val="24"/>
          <w:szCs w:val="24"/>
        </w:rPr>
        <w:t>если на дату платежа Подрядчик предоставит Заказчику нотариально заверенную копию свидетельства о постановке на налоговый учет в РФ (оформленную не ранее чем в предшествующем календарном году), то Заказчик не удерживает при перечислении платежа НДС;</w:t>
      </w:r>
    </w:p>
    <w:p w:rsidR="008B4A4A" w:rsidRPr="00B50961" w:rsidRDefault="008B4A4A" w:rsidP="008B4A4A">
      <w:pPr>
        <w:numPr>
          <w:ilvl w:val="0"/>
          <w:numId w:val="6"/>
        </w:numPr>
        <w:spacing w:after="160" w:line="240" w:lineRule="exact"/>
        <w:ind w:left="1200" w:hanging="408"/>
        <w:rPr>
          <w:sz w:val="24"/>
          <w:szCs w:val="24"/>
        </w:rPr>
      </w:pPr>
      <w:r w:rsidRPr="00B50961">
        <w:rPr>
          <w:sz w:val="24"/>
          <w:szCs w:val="24"/>
        </w:rPr>
        <w:t xml:space="preserve">если на дату платежа Подрядчик не </w:t>
      </w:r>
      <w:proofErr w:type="gramStart"/>
      <w:r w:rsidRPr="00B50961">
        <w:rPr>
          <w:sz w:val="24"/>
          <w:szCs w:val="24"/>
        </w:rPr>
        <w:t>предоставит Заказчику вышеуказанные документы</w:t>
      </w:r>
      <w:proofErr w:type="gramEnd"/>
      <w:r w:rsidRPr="00B50961">
        <w:rPr>
          <w:sz w:val="24"/>
          <w:szCs w:val="24"/>
        </w:rPr>
        <w:t>, то Заказчик удерживает и перечисляет в бюджет НДС из суммы, подлежащей оплате Подрядчику.</w:t>
      </w:r>
    </w:p>
    <w:p w:rsidR="008B4A4A" w:rsidRPr="00B50961" w:rsidRDefault="008B4A4A" w:rsidP="008B4A4A">
      <w:pPr>
        <w:spacing w:after="160" w:line="240" w:lineRule="exact"/>
        <w:ind w:left="720"/>
        <w:rPr>
          <w:sz w:val="24"/>
          <w:szCs w:val="24"/>
        </w:rPr>
      </w:pPr>
      <w:r w:rsidRPr="00B50961">
        <w:rPr>
          <w:sz w:val="24"/>
          <w:szCs w:val="24"/>
        </w:rPr>
        <w:t>Если доход, получаемый Подрядчиком, подлежит обложению налогом с доходов от источников в РФ:</w:t>
      </w:r>
    </w:p>
    <w:p w:rsidR="008B4A4A" w:rsidRPr="00B50961" w:rsidRDefault="008B4A4A" w:rsidP="008B4A4A">
      <w:pPr>
        <w:numPr>
          <w:ilvl w:val="0"/>
          <w:numId w:val="6"/>
        </w:numPr>
        <w:spacing w:after="160" w:line="240" w:lineRule="exact"/>
        <w:ind w:left="1224" w:hanging="456"/>
        <w:rPr>
          <w:sz w:val="24"/>
          <w:szCs w:val="24"/>
        </w:rPr>
      </w:pPr>
      <w:r w:rsidRPr="00B50961">
        <w:rPr>
          <w:sz w:val="24"/>
          <w:szCs w:val="24"/>
        </w:rPr>
        <w:t xml:space="preserve">если на дату платежа Подрядчик предоставит Заказчику нотариально заверенную копию свидетельства о постановке на налоговый учет в РФ (оформленную не ранее чем в предшествующем календарном году), то Заказчик не удерживает при перечислении платежа налог с доходов от источников в РФ; </w:t>
      </w:r>
    </w:p>
    <w:p w:rsidR="008B4A4A" w:rsidRPr="00B50961" w:rsidRDefault="008B4A4A" w:rsidP="008B4A4A">
      <w:pPr>
        <w:numPr>
          <w:ilvl w:val="0"/>
          <w:numId w:val="6"/>
        </w:numPr>
        <w:spacing w:after="160" w:line="240" w:lineRule="exact"/>
        <w:ind w:left="1224" w:hanging="456"/>
        <w:rPr>
          <w:sz w:val="24"/>
          <w:szCs w:val="24"/>
        </w:rPr>
      </w:pPr>
      <w:proofErr w:type="gramStart"/>
      <w:r w:rsidRPr="00B50961">
        <w:rPr>
          <w:sz w:val="24"/>
          <w:szCs w:val="24"/>
        </w:rPr>
        <w:t xml:space="preserve">если на дату платежа Подрядчик не состоит на налоговом учете в РФ и не предоставит оригинал или нотариально заверенную копию Сертификата о подтверждении налогового </w:t>
      </w:r>
      <w:proofErr w:type="spellStart"/>
      <w:r w:rsidRPr="00B50961">
        <w:rPr>
          <w:sz w:val="24"/>
          <w:szCs w:val="24"/>
        </w:rPr>
        <w:t>резидентства</w:t>
      </w:r>
      <w:proofErr w:type="spellEnd"/>
      <w:r w:rsidRPr="00B50961">
        <w:rPr>
          <w:sz w:val="24"/>
          <w:szCs w:val="24"/>
        </w:rPr>
        <w:t xml:space="preserve">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w:t>
      </w:r>
      <w:proofErr w:type="spellStart"/>
      <w:r w:rsidRPr="00B50961">
        <w:rPr>
          <w:sz w:val="24"/>
          <w:szCs w:val="24"/>
        </w:rPr>
        <w:t>апостиля</w:t>
      </w:r>
      <w:proofErr w:type="spellEnd"/>
      <w:r w:rsidRPr="00B50961">
        <w:rPr>
          <w:sz w:val="24"/>
          <w:szCs w:val="24"/>
        </w:rPr>
        <w:t>), то Заказчик из суммы платежа после удержания НДС (если</w:t>
      </w:r>
      <w:proofErr w:type="gramEnd"/>
      <w:r w:rsidRPr="00B50961">
        <w:rPr>
          <w:sz w:val="24"/>
          <w:szCs w:val="24"/>
        </w:rPr>
        <w:t xml:space="preserve"> применимо) удерживает и перечисляет в бюджет налог с доходов от источников в РФ по ставке, предусмотренной Налоговым Кодексом РФ;</w:t>
      </w:r>
    </w:p>
    <w:p w:rsidR="008B4A4A" w:rsidRPr="00B50961" w:rsidRDefault="008B4A4A" w:rsidP="008B4A4A">
      <w:pPr>
        <w:numPr>
          <w:ilvl w:val="0"/>
          <w:numId w:val="6"/>
        </w:numPr>
        <w:spacing w:after="160" w:line="240" w:lineRule="exact"/>
        <w:ind w:left="1224" w:hanging="456"/>
        <w:rPr>
          <w:sz w:val="24"/>
          <w:szCs w:val="24"/>
        </w:rPr>
      </w:pPr>
      <w:proofErr w:type="gramStart"/>
      <w:r w:rsidRPr="00B50961">
        <w:rPr>
          <w:sz w:val="24"/>
          <w:szCs w:val="24"/>
        </w:rPr>
        <w:t xml:space="preserve">если на дату платежа Подрядчик не состоит на налоговом учете в РФ, но предоставит оригинал или нотариально заверенную копию Сертификата о подтверждении налогового </w:t>
      </w:r>
      <w:proofErr w:type="spellStart"/>
      <w:r w:rsidRPr="00B50961">
        <w:rPr>
          <w:sz w:val="24"/>
          <w:szCs w:val="24"/>
        </w:rPr>
        <w:t>резидентства</w:t>
      </w:r>
      <w:proofErr w:type="spellEnd"/>
      <w:r w:rsidRPr="00B50961">
        <w:rPr>
          <w:sz w:val="24"/>
          <w:szCs w:val="24"/>
        </w:rPr>
        <w:t xml:space="preserve">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w:t>
      </w:r>
      <w:proofErr w:type="spellStart"/>
      <w:r w:rsidRPr="00B50961">
        <w:rPr>
          <w:sz w:val="24"/>
          <w:szCs w:val="24"/>
        </w:rPr>
        <w:t>апостиля</w:t>
      </w:r>
      <w:proofErr w:type="spellEnd"/>
      <w:r w:rsidRPr="00B50961">
        <w:rPr>
          <w:sz w:val="24"/>
          <w:szCs w:val="24"/>
        </w:rPr>
        <w:t>), то Заказчик из суммы платежа после удержания  НДС (если применимо</w:t>
      </w:r>
      <w:proofErr w:type="gramEnd"/>
      <w:r w:rsidRPr="00B50961">
        <w:rPr>
          <w:sz w:val="24"/>
          <w:szCs w:val="24"/>
        </w:rPr>
        <w:t xml:space="preserve">) удерживает и перечисляет </w:t>
      </w:r>
      <w:proofErr w:type="gramStart"/>
      <w:r w:rsidRPr="00B50961">
        <w:rPr>
          <w:sz w:val="24"/>
          <w:szCs w:val="24"/>
        </w:rPr>
        <w:t>в бюджет налог с доходов от источников в РФ по ставке</w:t>
      </w:r>
      <w:proofErr w:type="gramEnd"/>
      <w:r w:rsidRPr="00B50961">
        <w:rPr>
          <w:sz w:val="24"/>
          <w:szCs w:val="24"/>
        </w:rPr>
        <w:t xml:space="preserve">, предусмотренной международным соглашением об </w:t>
      </w:r>
      <w:proofErr w:type="spellStart"/>
      <w:r w:rsidRPr="00B50961">
        <w:rPr>
          <w:sz w:val="24"/>
          <w:szCs w:val="24"/>
        </w:rPr>
        <w:t>избежании</w:t>
      </w:r>
      <w:proofErr w:type="spellEnd"/>
      <w:r w:rsidRPr="00B50961">
        <w:rPr>
          <w:sz w:val="24"/>
          <w:szCs w:val="24"/>
        </w:rPr>
        <w:t xml:space="preserve"> двойного налогообложения.</w:t>
      </w: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21" w:name="_Toc275783175"/>
      <w:r w:rsidRPr="00B50961">
        <w:rPr>
          <w:rFonts w:ascii="Times New Roman" w:eastAsia="Times New Roman" w:hAnsi="Times New Roman" w:cs="Times New Roman"/>
          <w:sz w:val="24"/>
          <w:szCs w:val="24"/>
        </w:rPr>
        <w:t>СТАТЬЯ 5.</w:t>
      </w:r>
      <w:r w:rsidRPr="00B50961">
        <w:rPr>
          <w:rFonts w:ascii="Times New Roman" w:eastAsia="Times New Roman" w:hAnsi="Times New Roman" w:cs="Times New Roman"/>
          <w:sz w:val="24"/>
          <w:szCs w:val="24"/>
        </w:rPr>
        <w:tab/>
        <w:t>Сроки и порядок выполнения Работ</w:t>
      </w:r>
      <w:bookmarkEnd w:id="21"/>
    </w:p>
    <w:p w:rsidR="008B4A4A" w:rsidRPr="00B50961" w:rsidRDefault="008B4A4A" w:rsidP="008B4A4A">
      <w:pPr>
        <w:pStyle w:val="31"/>
        <w:widowControl/>
        <w:numPr>
          <w:ilvl w:val="1"/>
          <w:numId w:val="7"/>
        </w:numPr>
        <w:tabs>
          <w:tab w:val="clear" w:pos="900"/>
          <w:tab w:val="num" w:pos="744"/>
          <w:tab w:val="left" w:pos="1418"/>
        </w:tabs>
        <w:spacing w:before="120" w:line="240" w:lineRule="auto"/>
        <w:ind w:left="744" w:hanging="744"/>
        <w:rPr>
          <w:rFonts w:ascii="Times New Roman" w:hAnsi="Times New Roman" w:cs="Times New Roman"/>
          <w:sz w:val="24"/>
          <w:szCs w:val="24"/>
        </w:rPr>
      </w:pPr>
      <w:r w:rsidRPr="00B50961">
        <w:rPr>
          <w:rFonts w:ascii="Times New Roman" w:hAnsi="Times New Roman" w:cs="Times New Roman"/>
          <w:sz w:val="24"/>
          <w:szCs w:val="24"/>
        </w:rPr>
        <w:t>Работы, предусмотренные Договором по Объекту, выполняются Подрядчиком в сроки согласно Графику выполнения работ (Приложение № 1).</w:t>
      </w:r>
    </w:p>
    <w:p w:rsidR="008B4A4A" w:rsidRPr="00B50961" w:rsidRDefault="008B4A4A" w:rsidP="008B4A4A">
      <w:pPr>
        <w:pStyle w:val="31"/>
        <w:widowControl/>
        <w:numPr>
          <w:ilvl w:val="1"/>
          <w:numId w:val="7"/>
        </w:numPr>
        <w:tabs>
          <w:tab w:val="clear" w:pos="900"/>
          <w:tab w:val="num" w:pos="744"/>
          <w:tab w:val="left" w:pos="1418"/>
        </w:tabs>
        <w:spacing w:before="120" w:line="240" w:lineRule="auto"/>
        <w:ind w:left="744" w:hanging="744"/>
        <w:rPr>
          <w:rFonts w:ascii="Times New Roman" w:hAnsi="Times New Roman" w:cs="Times New Roman"/>
          <w:sz w:val="24"/>
          <w:szCs w:val="24"/>
        </w:rPr>
      </w:pPr>
      <w:r w:rsidRPr="00B50961">
        <w:rPr>
          <w:rFonts w:ascii="Times New Roman" w:hAnsi="Times New Roman" w:cs="Times New Roman"/>
          <w:sz w:val="24"/>
          <w:szCs w:val="24"/>
        </w:rPr>
        <w:t>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Статьях 23, 24 и 29 Договора.</w:t>
      </w:r>
    </w:p>
    <w:p w:rsidR="008B4A4A" w:rsidRPr="00B50961" w:rsidRDefault="008B4A4A" w:rsidP="008B4A4A">
      <w:pPr>
        <w:pStyle w:val="31"/>
        <w:widowControl/>
        <w:tabs>
          <w:tab w:val="left" w:pos="1418"/>
        </w:tabs>
        <w:spacing w:before="120" w:line="240" w:lineRule="auto"/>
        <w:ind w:left="0" w:firstLine="709"/>
        <w:rPr>
          <w:rFonts w:ascii="Times New Roman" w:hAnsi="Times New Roman" w:cs="Times New Roman"/>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22" w:name="_Toc275783176"/>
      <w:r w:rsidRPr="00B50961">
        <w:rPr>
          <w:rFonts w:ascii="Times New Roman" w:eastAsia="Times New Roman" w:hAnsi="Times New Roman" w:cs="Times New Roman"/>
          <w:sz w:val="24"/>
          <w:szCs w:val="24"/>
        </w:rPr>
        <w:t xml:space="preserve">РАЗДЕЛ </w:t>
      </w:r>
      <w:r w:rsidRPr="00B50961">
        <w:rPr>
          <w:rFonts w:ascii="Times New Roman" w:eastAsia="Times New Roman" w:hAnsi="Times New Roman" w:cs="Times New Roman"/>
          <w:sz w:val="24"/>
          <w:szCs w:val="24"/>
          <w:lang w:val="en-US"/>
        </w:rPr>
        <w:t>II</w:t>
      </w:r>
      <w:r w:rsidRPr="00B50961">
        <w:rPr>
          <w:rFonts w:ascii="Times New Roman" w:eastAsia="Times New Roman" w:hAnsi="Times New Roman" w:cs="Times New Roman"/>
          <w:sz w:val="24"/>
          <w:szCs w:val="24"/>
        </w:rPr>
        <w:t>. ОБЩИЕ ОБЯЗАТЕЛЬСТВА СТОРОН</w:t>
      </w:r>
      <w:bookmarkEnd w:id="22"/>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23" w:name="_Toc275783177"/>
      <w:r w:rsidRPr="00B50961">
        <w:rPr>
          <w:rFonts w:ascii="Times New Roman" w:eastAsia="Times New Roman" w:hAnsi="Times New Roman" w:cs="Times New Roman"/>
          <w:sz w:val="24"/>
          <w:szCs w:val="24"/>
        </w:rPr>
        <w:t>СТАТЬЯ 6.</w:t>
      </w:r>
      <w:r w:rsidRPr="00B50961">
        <w:rPr>
          <w:rFonts w:ascii="Times New Roman" w:eastAsia="Times New Roman" w:hAnsi="Times New Roman" w:cs="Times New Roman"/>
          <w:sz w:val="24"/>
          <w:szCs w:val="24"/>
        </w:rPr>
        <w:tab/>
        <w:t>Принятие Подрядчиком условий Договора</w:t>
      </w:r>
      <w:bookmarkEnd w:id="23"/>
    </w:p>
    <w:p w:rsidR="008B4A4A" w:rsidRPr="00B50961" w:rsidRDefault="008B4A4A" w:rsidP="008B4A4A">
      <w:pPr>
        <w:pStyle w:val="ae"/>
        <w:tabs>
          <w:tab w:val="left" w:pos="1418"/>
        </w:tabs>
        <w:ind w:firstLine="709"/>
        <w:jc w:val="both"/>
        <w:rPr>
          <w:rFonts w:ascii="Times New Roman" w:hAnsi="Times New Roman" w:cs="Times New Roman"/>
          <w:color w:val="auto"/>
          <w:sz w:val="24"/>
          <w:szCs w:val="24"/>
        </w:rPr>
      </w:pPr>
      <w:r w:rsidRPr="00B50961">
        <w:rPr>
          <w:rFonts w:ascii="Times New Roman" w:hAnsi="Times New Roman" w:cs="Times New Roman"/>
          <w:color w:val="auto"/>
          <w:sz w:val="24"/>
          <w:szCs w:val="24"/>
        </w:rPr>
        <w:t>Подрядчик, подписав настоящий Договор, подтверждает, что:</w:t>
      </w:r>
    </w:p>
    <w:p w:rsidR="008B4A4A" w:rsidRPr="00B50961" w:rsidRDefault="008B4A4A" w:rsidP="008B4A4A">
      <w:pPr>
        <w:pStyle w:val="31"/>
        <w:widowControl/>
        <w:numPr>
          <w:ilvl w:val="1"/>
          <w:numId w:val="8"/>
        </w:numPr>
        <w:tabs>
          <w:tab w:val="clear" w:pos="1260"/>
          <w:tab w:val="num" w:pos="696"/>
          <w:tab w:val="left" w:pos="1418"/>
        </w:tabs>
        <w:spacing w:before="120" w:line="240" w:lineRule="auto"/>
        <w:ind w:left="696" w:hanging="696"/>
        <w:rPr>
          <w:rFonts w:ascii="Times New Roman" w:hAnsi="Times New Roman" w:cs="Times New Roman"/>
          <w:sz w:val="24"/>
          <w:szCs w:val="24"/>
        </w:rPr>
      </w:pPr>
      <w:r w:rsidRPr="00B50961">
        <w:rPr>
          <w:rFonts w:ascii="Times New Roman" w:hAnsi="Times New Roman" w:cs="Times New Roman"/>
          <w:sz w:val="24"/>
          <w:szCs w:val="24"/>
        </w:rPr>
        <w:lastRenderedPageBreak/>
        <w:t>Подрядчик</w:t>
      </w:r>
      <w:r w:rsidRPr="00B50961">
        <w:rPr>
          <w:rFonts w:ascii="Times New Roman" w:hAnsi="Times New Roman" w:cs="Times New Roman"/>
          <w:color w:val="008000"/>
          <w:sz w:val="24"/>
          <w:szCs w:val="24"/>
        </w:rPr>
        <w:t xml:space="preserve"> </w:t>
      </w:r>
      <w:r w:rsidRPr="00B50961">
        <w:rPr>
          <w:rFonts w:ascii="Times New Roman" w:hAnsi="Times New Roman" w:cs="Times New Roman"/>
          <w:sz w:val="24"/>
          <w:szCs w:val="24"/>
        </w:rPr>
        <w:t>тщательно изучил и проверил Рабочую Документацию и полностью ознакомлен со всеми условиями, связанными с выполнением Работ, и принимает на себя все расходы, риск и трудности выполнения Работ.</w:t>
      </w:r>
    </w:p>
    <w:p w:rsidR="008B4A4A" w:rsidRPr="00B50961" w:rsidRDefault="008B4A4A" w:rsidP="008B4A4A">
      <w:pPr>
        <w:pStyle w:val="31"/>
        <w:widowControl/>
        <w:numPr>
          <w:ilvl w:val="1"/>
          <w:numId w:val="8"/>
        </w:numPr>
        <w:tabs>
          <w:tab w:val="clear" w:pos="1260"/>
          <w:tab w:val="num" w:pos="696"/>
          <w:tab w:val="left" w:pos="1418"/>
        </w:tabs>
        <w:spacing w:before="120" w:line="240" w:lineRule="auto"/>
        <w:ind w:left="696" w:hanging="696"/>
        <w:rPr>
          <w:rFonts w:ascii="Times New Roman" w:hAnsi="Times New Roman" w:cs="Times New Roman"/>
          <w:sz w:val="24"/>
          <w:szCs w:val="24"/>
        </w:rPr>
      </w:pPr>
      <w:r w:rsidRPr="00B50961">
        <w:rPr>
          <w:rFonts w:ascii="Times New Roman" w:hAnsi="Times New Roman" w:cs="Times New Roman"/>
          <w:sz w:val="24"/>
          <w:szCs w:val="24"/>
        </w:rPr>
        <w:t>Подрядчик изучил все материалы Договора и получил</w:t>
      </w:r>
      <w:r w:rsidRPr="00B50961">
        <w:rPr>
          <w:rFonts w:ascii="Times New Roman" w:hAnsi="Times New Roman" w:cs="Times New Roman"/>
          <w:color w:val="008000"/>
          <w:sz w:val="24"/>
          <w:szCs w:val="24"/>
        </w:rPr>
        <w:t xml:space="preserve"> </w:t>
      </w:r>
      <w:r w:rsidRPr="00B50961">
        <w:rPr>
          <w:rFonts w:ascii="Times New Roman" w:hAnsi="Times New Roman" w:cs="Times New Roman"/>
          <w:sz w:val="24"/>
          <w:szCs w:val="24"/>
        </w:rPr>
        <w:t>полную информацию по всем вопросам, которые могли бы повлиять на сроки, стоимость и качество Работ.</w:t>
      </w:r>
    </w:p>
    <w:p w:rsidR="008B4A4A" w:rsidRPr="00B50961" w:rsidRDefault="008B4A4A" w:rsidP="008B4A4A">
      <w:pPr>
        <w:pStyle w:val="31"/>
        <w:widowControl/>
        <w:numPr>
          <w:ilvl w:val="1"/>
          <w:numId w:val="8"/>
        </w:numPr>
        <w:tabs>
          <w:tab w:val="clear" w:pos="1260"/>
          <w:tab w:val="num" w:pos="696"/>
          <w:tab w:val="left" w:pos="1418"/>
        </w:tabs>
        <w:spacing w:before="120" w:line="240" w:lineRule="auto"/>
        <w:ind w:left="696" w:hanging="696"/>
        <w:rPr>
          <w:rFonts w:ascii="Times New Roman" w:hAnsi="Times New Roman" w:cs="Times New Roman"/>
          <w:sz w:val="24"/>
          <w:szCs w:val="24"/>
        </w:rPr>
      </w:pPr>
      <w:r w:rsidRPr="00B50961">
        <w:rPr>
          <w:rFonts w:ascii="Times New Roman" w:hAnsi="Times New Roman" w:cs="Times New Roman"/>
          <w:sz w:val="24"/>
          <w:szCs w:val="24"/>
        </w:rPr>
        <w:t>Никакая другая работа Подрядчика не является приоритетной в ущерб Работам по настоящему Договору.</w:t>
      </w:r>
    </w:p>
    <w:p w:rsidR="008B4A4A" w:rsidRPr="00B50961" w:rsidRDefault="008B4A4A" w:rsidP="008B4A4A">
      <w:pPr>
        <w:pStyle w:val="31"/>
        <w:widowControl/>
        <w:numPr>
          <w:ilvl w:val="1"/>
          <w:numId w:val="8"/>
        </w:numPr>
        <w:tabs>
          <w:tab w:val="clear" w:pos="1260"/>
          <w:tab w:val="num" w:pos="696"/>
          <w:tab w:val="left" w:pos="1418"/>
        </w:tabs>
        <w:spacing w:before="120" w:line="240" w:lineRule="auto"/>
        <w:ind w:left="696" w:hanging="696"/>
        <w:rPr>
          <w:rFonts w:ascii="Times New Roman" w:hAnsi="Times New Roman" w:cs="Times New Roman"/>
          <w:sz w:val="24"/>
          <w:szCs w:val="24"/>
        </w:rPr>
      </w:pPr>
      <w:r w:rsidRPr="00B50961">
        <w:rPr>
          <w:rFonts w:ascii="Times New Roman" w:hAnsi="Times New Roman" w:cs="Times New Roman"/>
          <w:sz w:val="24"/>
          <w:szCs w:val="24"/>
        </w:rPr>
        <w:t>Одновременно с подписанием настоящего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настоящий Договор подпадает под критерии крупной сделки). По требованию Заказчика Подрядчик обязуется предоставить Заказчику надлежащим образом заверенные копии соответствующих документов.</w:t>
      </w:r>
    </w:p>
    <w:p w:rsidR="008B4A4A" w:rsidRPr="00B50961" w:rsidRDefault="008B4A4A" w:rsidP="008B4A4A">
      <w:pPr>
        <w:pStyle w:val="31"/>
        <w:widowControl/>
        <w:tabs>
          <w:tab w:val="left" w:pos="1418"/>
        </w:tabs>
        <w:spacing w:before="120" w:line="240" w:lineRule="auto"/>
        <w:ind w:left="0" w:firstLine="709"/>
        <w:rPr>
          <w:rFonts w:ascii="Times New Roman" w:hAnsi="Times New Roman" w:cs="Times New Roman"/>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24" w:name="_Toc275783178"/>
      <w:r w:rsidRPr="00B50961">
        <w:rPr>
          <w:rFonts w:ascii="Times New Roman" w:eastAsia="Times New Roman" w:hAnsi="Times New Roman" w:cs="Times New Roman"/>
          <w:sz w:val="24"/>
          <w:szCs w:val="24"/>
        </w:rPr>
        <w:t>СТАТЬЯ 7.</w:t>
      </w:r>
      <w:r w:rsidRPr="00B50961">
        <w:rPr>
          <w:rFonts w:ascii="Times New Roman" w:eastAsia="Times New Roman" w:hAnsi="Times New Roman" w:cs="Times New Roman"/>
          <w:sz w:val="24"/>
          <w:szCs w:val="24"/>
        </w:rPr>
        <w:tab/>
        <w:t>Обязательства Подрядчика</w:t>
      </w:r>
      <w:bookmarkEnd w:id="24"/>
    </w:p>
    <w:p w:rsidR="008B4A4A" w:rsidRPr="00B50961" w:rsidRDefault="008B4A4A" w:rsidP="008B4A4A">
      <w:pPr>
        <w:tabs>
          <w:tab w:val="left" w:pos="1260"/>
          <w:tab w:val="left" w:pos="1418"/>
        </w:tabs>
        <w:spacing w:before="120"/>
        <w:ind w:firstLine="709"/>
        <w:rPr>
          <w:sz w:val="24"/>
          <w:szCs w:val="24"/>
        </w:rPr>
      </w:pPr>
      <w:r w:rsidRPr="00B50961">
        <w:rPr>
          <w:sz w:val="24"/>
          <w:szCs w:val="24"/>
        </w:rPr>
        <w:t>В рамках Договорной стоимости, указанной в Статье 3 Договора, Подрядчик:</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 xml:space="preserve">Выполняет все Работы, являющиеся предметом Договора, в соответствии с Рабочей Документацией, Графиком выполнения работ (Приложение №1), Расчетом Договорной стоимости </w:t>
      </w:r>
      <w:r w:rsidRPr="00B50961">
        <w:rPr>
          <w:rFonts w:ascii="Times New Roman" w:eastAsiaTheme="minorEastAsia" w:hAnsi="Times New Roman" w:cs="Times New Roman"/>
          <w:sz w:val="24"/>
          <w:szCs w:val="24"/>
        </w:rPr>
        <w:t>(Приложение №2)</w:t>
      </w:r>
      <w:r w:rsidRPr="00B50961">
        <w:rPr>
          <w:rFonts w:ascii="Times New Roman" w:hAnsi="Times New Roman" w:cs="Times New Roman"/>
          <w:sz w:val="24"/>
          <w:szCs w:val="24"/>
        </w:rPr>
        <w:t>, иными условиями Договора, а также требованиями действующего законодательства Российской Федерации. 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а также внутренним регламентам Заказчика, в том числе разрешения и согласования, связанные с использованием иностранной рабочей силы.</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В</w:t>
      </w:r>
      <w:r w:rsidRPr="00B50961">
        <w:rPr>
          <w:rFonts w:ascii="Times New Roman" w:hAnsi="Times New Roman" w:cs="Times New Roman"/>
          <w:color w:val="000000"/>
          <w:sz w:val="24"/>
          <w:szCs w:val="24"/>
        </w:rPr>
        <w:t xml:space="preserve"> течение 5 (пяти) рабочих дней, следующих за датой вступления Договора в силу, назначает </w:t>
      </w:r>
      <w:r w:rsidRPr="00B50961">
        <w:rPr>
          <w:rFonts w:ascii="Times New Roman" w:hAnsi="Times New Roman" w:cs="Times New Roman"/>
          <w:sz w:val="24"/>
          <w:szCs w:val="24"/>
        </w:rPr>
        <w:t>ответственных</w:t>
      </w:r>
      <w:r w:rsidRPr="00B50961">
        <w:rPr>
          <w:rFonts w:ascii="Times New Roman" w:hAnsi="Times New Roman" w:cs="Times New Roman"/>
          <w:color w:val="000000"/>
          <w:sz w:val="24"/>
          <w:szCs w:val="24"/>
        </w:rPr>
        <w:t xml:space="preserve"> Представителей для координации и согласования с Заказчиком хода выполнения Работ, о чем направляет Заказчику официальное уведомление. В уведомлении должна содержаться следующая информация о </w:t>
      </w:r>
      <w:r w:rsidRPr="00B50961">
        <w:rPr>
          <w:rFonts w:ascii="Times New Roman" w:hAnsi="Times New Roman" w:cs="Times New Roman"/>
          <w:sz w:val="24"/>
          <w:szCs w:val="24"/>
        </w:rPr>
        <w:t>Представителях Подрядчика: Ф.И.О., должность, срок полномочий, номер и дата</w:t>
      </w:r>
      <w:r w:rsidRPr="00B50961">
        <w:rPr>
          <w:rFonts w:ascii="Times New Roman" w:hAnsi="Times New Roman" w:cs="Times New Roman"/>
          <w:color w:val="000000"/>
          <w:sz w:val="24"/>
          <w:szCs w:val="24"/>
        </w:rPr>
        <w:t xml:space="preserve"> распорядительного документа о назначении Представителя Подрядчика.</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Разрабатывает и предоставляет на согласование Заказчику в порядке, оговоренном в ст. 13 Договора, детальный Проект производства Работ (ППР) в соответствии со СНиП 12-01-2004 с учетом требований Регламентов Заказчика, с указанием очередности Работ и сроков их выполнения.</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Начинает производство строительно-монтажных Работ на объекте не позднее 5 (пяти) календарных дней после согласования ППР с Заказчиком, письменно уведомив о начале Работ Заказчика.</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Приступает к производству Работ на Объекте только при наличии Акта проверки производственной готовности Подрядчика к выполнению Работ.</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В счет Договорной стоимости приобретает и обеспечивает Объект Материалами и Оборудованием, используемыми для выполнения Работ (за исключением Оборудования и Материалов, предоставляемых Заказчиком).</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lastRenderedPageBreak/>
        <w:t>Ежемесячно, в срок до 25 (двадцать пятого) числа текущего месяца</w:t>
      </w:r>
      <w:r w:rsidRPr="00B50961">
        <w:rPr>
          <w:rFonts w:ascii="Times New Roman" w:hAnsi="Times New Roman" w:cs="Times New Roman"/>
          <w:color w:val="008000"/>
          <w:sz w:val="24"/>
          <w:szCs w:val="24"/>
        </w:rPr>
        <w:t xml:space="preserve">, </w:t>
      </w:r>
      <w:r w:rsidRPr="00B50961">
        <w:rPr>
          <w:rFonts w:ascii="Times New Roman" w:hAnsi="Times New Roman" w:cs="Times New Roman"/>
          <w:sz w:val="24"/>
          <w:szCs w:val="24"/>
        </w:rPr>
        <w:t>разрабатывает и</w:t>
      </w:r>
      <w:r w:rsidRPr="00B50961">
        <w:rPr>
          <w:rFonts w:ascii="Times New Roman" w:hAnsi="Times New Roman" w:cs="Times New Roman"/>
          <w:color w:val="008000"/>
          <w:sz w:val="24"/>
          <w:szCs w:val="24"/>
        </w:rPr>
        <w:t xml:space="preserve"> </w:t>
      </w:r>
      <w:r w:rsidRPr="00B50961">
        <w:rPr>
          <w:rFonts w:ascii="Times New Roman" w:hAnsi="Times New Roman" w:cs="Times New Roman"/>
          <w:sz w:val="24"/>
          <w:szCs w:val="24"/>
        </w:rPr>
        <w:t xml:space="preserve">согласовывает с Заказчиком </w:t>
      </w:r>
      <w:proofErr w:type="spellStart"/>
      <w:r w:rsidRPr="00B50961">
        <w:rPr>
          <w:rFonts w:ascii="Times New Roman" w:hAnsi="Times New Roman" w:cs="Times New Roman"/>
          <w:sz w:val="24"/>
          <w:szCs w:val="24"/>
        </w:rPr>
        <w:t>месячно</w:t>
      </w:r>
      <w:proofErr w:type="spellEnd"/>
      <w:r w:rsidRPr="00B50961">
        <w:rPr>
          <w:rFonts w:ascii="Times New Roman" w:hAnsi="Times New Roman" w:cs="Times New Roman"/>
          <w:sz w:val="24"/>
          <w:szCs w:val="24"/>
        </w:rPr>
        <w:t>-суточные графики выполнения Работ (в соответствии с формой Приложение №8) на следующий месяц.</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 xml:space="preserve">Представляет полномочному Представителю Заказчика ежесуточную информацию о ходе выполнения Работ в соответствии с </w:t>
      </w:r>
      <w:proofErr w:type="spellStart"/>
      <w:r w:rsidRPr="00B50961">
        <w:rPr>
          <w:rFonts w:ascii="Times New Roman" w:hAnsi="Times New Roman" w:cs="Times New Roman"/>
          <w:sz w:val="24"/>
          <w:szCs w:val="24"/>
        </w:rPr>
        <w:t>месячно</w:t>
      </w:r>
      <w:proofErr w:type="spellEnd"/>
      <w:r w:rsidRPr="00B50961">
        <w:rPr>
          <w:rFonts w:ascii="Times New Roman" w:hAnsi="Times New Roman" w:cs="Times New Roman"/>
          <w:sz w:val="24"/>
          <w:szCs w:val="24"/>
        </w:rPr>
        <w:t>-суточным графиком выполнения Работ, подписанную Представителем Подрядчика в письменном и электронном виде</w:t>
      </w:r>
      <w:r w:rsidRPr="00B50961">
        <w:rPr>
          <w:rFonts w:ascii="Times New Roman" w:hAnsi="Times New Roman" w:cs="Times New Roman"/>
          <w:color w:val="008000"/>
          <w:sz w:val="24"/>
          <w:szCs w:val="24"/>
        </w:rPr>
        <w:t xml:space="preserve">. </w:t>
      </w:r>
      <w:r w:rsidRPr="00B50961">
        <w:rPr>
          <w:rFonts w:ascii="Times New Roman" w:hAnsi="Times New Roman" w:cs="Times New Roman"/>
          <w:sz w:val="24"/>
          <w:szCs w:val="24"/>
        </w:rPr>
        <w:t>По письменному запросу Заказчика предоставляет дополнительные данные о ходе Работ, в том числе наличие на Объекте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По письменному запросу Заказчика в течение 3 (трех) календарных дней разрабатывает и предоставляет мероприятия, графики производства Работ, графики предоставления Материалов и Оборудования, а также обеспечивает предоставление отчетов по данным мероприятиям и графикам в обозначенные Заказчиком сроки.</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Обеспечивает в счет Договорной стоимости сооружение всех временных (подъездных к участку строительства) дорог и коммуникаций, требуемых для выполнения Работ, их содержание и ремонт.</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В счет Договорной стоимости, своими силами и средствами обеспечивает сооружение/демонтаж и/или аренду Временных Зданий и Сооружений, необходимых для выполнения Работ, размещения Персонала Подрядчика и Представителей Заказчика, по нормам не ниже предусмотренных законодательством РФ. По письменному требованию Заказчика организовывает размещение штабов или строительных участков Заказчика, а также круглосуточно предоставляет доступ Представителям Заказчика к технологической связи.</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В случае если для выполнения Работ, предусмотренных настоящим Договором, необходимо провести работы по вырубке леса, Подрядчик в счет Договорной стоимости выполняет данные работы в соответствии с действующим законодательством РФ. При этом оформление разрешительных документов на право вырубки леса в обязанности Подрядчика не входит.</w:t>
      </w:r>
      <w:r w:rsidRPr="00B50961">
        <w:rPr>
          <w:rStyle w:val="af9"/>
          <w:rFonts w:ascii="Times New Roman" w:hAnsi="Times New Roman" w:cs="Times New Roman"/>
        </w:rPr>
        <w:t xml:space="preserve"> </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В период выполнения Работ в соответствии с требованиями действующих нормативных актов Российской Федерации ведет Исполнительную Документацию. Комплект Исполнительной Документации на предъявляемые к приемке Работы ежемесячно предоставляется Заказчику одновременно с Актами о приемке выполненных Работ.</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получает в ГИБДД и иных компетентных органах разрешения и согласования на перемещение негабаритных и опасных грузов. В счет Договорной стоимости, своими силами и средствами строит, при необходимости, дополнительные инженерные сооружения, обеспечивающие безопасность переездов.</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Подрядчик направляет Заказчику до начала Работ по Договору:</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Копии действующих лимитов на размещение отходов;</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Копии разрешений на выбросы в атмосферу;</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lastRenderedPageBreak/>
        <w:t>Копии договоров на передачу отходов с организациями, имеющими лицензию на осуществление деятельности с опасными отходами;</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Копии свидетельств по обучению лиц, ответственных  за деятельность в сфере обращения с отходами производства и потребления.</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proofErr w:type="gramStart"/>
      <w:r w:rsidRPr="00B50961">
        <w:rPr>
          <w:rFonts w:ascii="Times New Roman" w:hAnsi="Times New Roman" w:cs="Times New Roman"/>
          <w:sz w:val="24"/>
          <w:szCs w:val="24"/>
        </w:rPr>
        <w:t>Обеспечивает в процессе проведения строительных Работ собственными силами и в счет Договорной стоимости систематическую уборку Объекта от отходов, образующихся в результате деятельности Подрядчика, с их последующим вывозом на специализированные полигоны для утилизации, а также производит платежи за загрязнение окружающей природной среды вследствие выбросов, сбросов, размещения отходов, образующихся в результате производственной деятельности по Объекту и предусматриваемых для данной местности, в</w:t>
      </w:r>
      <w:r w:rsidRPr="00B50961">
        <w:rPr>
          <w:rFonts w:ascii="Times New Roman" w:hAnsi="Times New Roman" w:cs="Times New Roman"/>
          <w:color w:val="FF0000"/>
          <w:sz w:val="24"/>
          <w:szCs w:val="24"/>
        </w:rPr>
        <w:t xml:space="preserve"> </w:t>
      </w:r>
      <w:r w:rsidRPr="00B50961">
        <w:rPr>
          <w:rFonts w:ascii="Times New Roman" w:hAnsi="Times New Roman" w:cs="Times New Roman"/>
          <w:sz w:val="24"/>
          <w:szCs w:val="24"/>
        </w:rPr>
        <w:t>случае</w:t>
      </w:r>
      <w:proofErr w:type="gramEnd"/>
      <w:r w:rsidRPr="00B50961">
        <w:rPr>
          <w:rFonts w:ascii="Times New Roman" w:hAnsi="Times New Roman" w:cs="Times New Roman"/>
          <w:sz w:val="24"/>
          <w:szCs w:val="24"/>
        </w:rPr>
        <w:t xml:space="preserve"> если обязанность по производству платежей возложена на Подрядчика действующим законодательством и в течение 10 (десяти) дней с момента проведения оплаты предоставляет копии расчетов платы Заказчику (по требованию Заказчика). Заключает договоры на утилизацию отходов строительного производства в счет Договорной стоимости. Подрядчик организует и ведет журналы учета образованных и переданных на утилизацию отходов производства и потребления. Собственными силами и в счёт Договорной стоимости производит необходимые замеры </w:t>
      </w:r>
      <w:proofErr w:type="spellStart"/>
      <w:r w:rsidRPr="00B50961">
        <w:rPr>
          <w:rFonts w:ascii="Times New Roman" w:hAnsi="Times New Roman" w:cs="Times New Roman"/>
          <w:sz w:val="24"/>
          <w:szCs w:val="24"/>
        </w:rPr>
        <w:t>газовоздушной</w:t>
      </w:r>
      <w:proofErr w:type="spellEnd"/>
      <w:r w:rsidRPr="00B50961">
        <w:rPr>
          <w:rFonts w:ascii="Times New Roman" w:hAnsi="Times New Roman" w:cs="Times New Roman"/>
          <w:sz w:val="24"/>
          <w:szCs w:val="24"/>
        </w:rPr>
        <w:t xml:space="preserve"> среды.</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proofErr w:type="gramStart"/>
      <w:r w:rsidRPr="00B50961">
        <w:rPr>
          <w:rFonts w:ascii="Times New Roman" w:hAnsi="Times New Roman" w:cs="Times New Roman"/>
          <w:sz w:val="24"/>
          <w:szCs w:val="24"/>
        </w:rPr>
        <w:t xml:space="preserve">По завершении Работ, в течение 10 (десяти) календарных дней, следующих за датой подписания </w:t>
      </w:r>
      <w:r w:rsidRPr="00B50961">
        <w:rPr>
          <w:rFonts w:ascii="Times New Roman" w:hAnsi="Times New Roman" w:cs="Times New Roman"/>
          <w:bCs/>
          <w:sz w:val="24"/>
          <w:szCs w:val="24"/>
        </w:rPr>
        <w:t xml:space="preserve">Акта приемки законченного строительством Объекта </w:t>
      </w:r>
      <w:r w:rsidRPr="00B50961">
        <w:rPr>
          <w:rFonts w:ascii="Times New Roman" w:hAnsi="Times New Roman" w:cs="Times New Roman"/>
          <w:sz w:val="24"/>
          <w:szCs w:val="24"/>
        </w:rPr>
        <w:t>Приемочной</w:t>
      </w:r>
      <w:r w:rsidRPr="00B50961">
        <w:rPr>
          <w:rFonts w:ascii="Times New Roman" w:hAnsi="Times New Roman" w:cs="Times New Roman"/>
          <w:bCs/>
          <w:sz w:val="24"/>
          <w:szCs w:val="24"/>
        </w:rPr>
        <w:t xml:space="preserve"> Комиссией,</w:t>
      </w:r>
      <w:r w:rsidRPr="00B50961">
        <w:rPr>
          <w:rFonts w:ascii="Times New Roman" w:hAnsi="Times New Roman" w:cs="Times New Roman"/>
          <w:sz w:val="24"/>
          <w:szCs w:val="24"/>
        </w:rPr>
        <w:t xml:space="preserve"> вывозит со Строительной Площадки все собственное Оборудование и Строительную Технику, излишки Материалов и т.п., производит демонтаж возведенных им Временных Зданий и Сооружений, за исключением тех зданий и сооружений, которые Заказчик решит оставить для дальнейшего использования, и оставляет после себя</w:t>
      </w:r>
      <w:proofErr w:type="gramEnd"/>
      <w:r w:rsidRPr="00B50961">
        <w:rPr>
          <w:rFonts w:ascii="Times New Roman" w:hAnsi="Times New Roman" w:cs="Times New Roman"/>
          <w:sz w:val="24"/>
          <w:szCs w:val="24"/>
        </w:rPr>
        <w:t xml:space="preserve"> Объект и Строительную Площадку в состоянии, соответствующем экологическим требованиям и санитарным нормам.</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В срок не позднее, чем за 10 (десять) рабочих дней до Даты Завершения Работ на Объекте в полном объеме и в соответствии с Рабочей Документацией, направляет Заказчику письменное уведомление о завершении Работ на Объекте.</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 xml:space="preserve">Обязуется перевозить, хранить и использовать взрывчатые вещества и опасные материалы (если они необходимы при выполнении Работ по Договору) в строгом соответствии с действующим законодательством Российской Федерации. </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 xml:space="preserve">По требованию Заказчика обязуется провести работу по выяснению причины любой неисправности или Дефекта/Недостатка и </w:t>
      </w:r>
      <w:proofErr w:type="gramStart"/>
      <w:r w:rsidRPr="00B50961">
        <w:rPr>
          <w:rFonts w:ascii="Times New Roman" w:hAnsi="Times New Roman" w:cs="Times New Roman"/>
          <w:sz w:val="24"/>
          <w:szCs w:val="24"/>
        </w:rPr>
        <w:t>предоставить подробный письменный отчет</w:t>
      </w:r>
      <w:proofErr w:type="gramEnd"/>
      <w:r w:rsidRPr="00B50961">
        <w:rPr>
          <w:rFonts w:ascii="Times New Roman" w:hAnsi="Times New Roman" w:cs="Times New Roman"/>
          <w:sz w:val="24"/>
          <w:szCs w:val="24"/>
        </w:rPr>
        <w:t xml:space="preserve"> с описанием причины их возникновения. Все затраты, связанные с проведением такой работы, относятся на счет виновной Стороны.</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Устраняет в течение срока, согласованного с Заказчиком, своими силами и за свой счет все Дефекты/Недостатки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 xml:space="preserve">В течение Гарантийного Срока несет ответственность за использованные и установленные </w:t>
      </w:r>
      <w:proofErr w:type="gramStart"/>
      <w:r w:rsidRPr="00B50961">
        <w:rPr>
          <w:rFonts w:ascii="Times New Roman" w:hAnsi="Times New Roman" w:cs="Times New Roman"/>
          <w:sz w:val="24"/>
          <w:szCs w:val="24"/>
        </w:rPr>
        <w:t>Материалы</w:t>
      </w:r>
      <w:proofErr w:type="gramEnd"/>
      <w:r w:rsidRPr="00B50961">
        <w:rPr>
          <w:rFonts w:ascii="Times New Roman" w:hAnsi="Times New Roman" w:cs="Times New Roman"/>
          <w:sz w:val="24"/>
          <w:szCs w:val="24"/>
        </w:rPr>
        <w:t xml:space="preserve"> и Оборудование, закупленные Подрядчиком. В случае выхода их из строя, за исключением выхода из строя в связи с нарушением правил эксплуатации, производит их замену своими силами и за свой счет в течение срока, согласованного с Заказчиком.</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proofErr w:type="gramStart"/>
      <w:r w:rsidRPr="00B50961">
        <w:rPr>
          <w:rFonts w:ascii="Times New Roman" w:hAnsi="Times New Roman" w:cs="Times New Roman"/>
          <w:sz w:val="24"/>
          <w:szCs w:val="24"/>
        </w:rPr>
        <w:t xml:space="preserve">Обеспечивает своевременное ведение и хранение Исполнительной Документации по Объекту и иной документации, предусмотренной нормативно-техническими </w:t>
      </w:r>
      <w:r w:rsidRPr="00B50961">
        <w:rPr>
          <w:rFonts w:ascii="Times New Roman" w:hAnsi="Times New Roman" w:cs="Times New Roman"/>
          <w:sz w:val="24"/>
          <w:szCs w:val="24"/>
        </w:rPr>
        <w:lastRenderedPageBreak/>
        <w:t>документами, на месте производства Работ, а также предоставляет Заказчику, организациям, осуществляющим Авторский Надзор и Строительный Контроль Заказчика,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roofErr w:type="gramEnd"/>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Предъявляет Строительному Контролю Заказчика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w:t>
      </w:r>
    </w:p>
    <w:p w:rsidR="008B4A4A" w:rsidRPr="00B50961" w:rsidRDefault="008B4A4A" w:rsidP="008B4A4A">
      <w:pPr>
        <w:pStyle w:val="31"/>
        <w:widowControl/>
        <w:tabs>
          <w:tab w:val="left" w:pos="1080"/>
          <w:tab w:val="left" w:pos="1152"/>
          <w:tab w:val="left" w:pos="1418"/>
        </w:tabs>
        <w:spacing w:before="120" w:line="240" w:lineRule="auto"/>
        <w:ind w:left="696" w:firstLine="13"/>
        <w:rPr>
          <w:rFonts w:ascii="Times New Roman" w:hAnsi="Times New Roman" w:cs="Times New Roman"/>
          <w:sz w:val="24"/>
          <w:szCs w:val="24"/>
        </w:rPr>
      </w:pPr>
      <w:r w:rsidRPr="00B50961">
        <w:rPr>
          <w:rFonts w:ascii="Times New Roman" w:hAnsi="Times New Roman" w:cs="Times New Roman"/>
          <w:sz w:val="24"/>
          <w:szCs w:val="24"/>
        </w:rPr>
        <w:t>Подрядчику категорически запрещается выполнение технологических операций последующего технологического этапа без соответствующего разрешения, выданного Строительным Контролем Заказчика.</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Выполняет в полном объеме работы по техническому и биологическому этапам рекультивации земель и предъявляет их Заказчику. Совместно с Заказчиком оформляет у собственника (землепользователя, землевладельца земельного участка) акт по приему-передаче восстановленных (</w:t>
      </w:r>
      <w:proofErr w:type="spellStart"/>
      <w:r w:rsidRPr="00B50961">
        <w:rPr>
          <w:rFonts w:ascii="Times New Roman" w:hAnsi="Times New Roman" w:cs="Times New Roman"/>
          <w:sz w:val="24"/>
          <w:szCs w:val="24"/>
        </w:rPr>
        <w:t>рекультивированных</w:t>
      </w:r>
      <w:proofErr w:type="spellEnd"/>
      <w:r w:rsidRPr="00B50961">
        <w:rPr>
          <w:rFonts w:ascii="Times New Roman" w:hAnsi="Times New Roman" w:cs="Times New Roman"/>
          <w:sz w:val="24"/>
          <w:szCs w:val="24"/>
        </w:rPr>
        <w:t>) земель, который утверждается Председателем постоянной комиссии по рекультивации земель района/города соответствующего субъекта РФ (согласно действующим распорядительным и нормативным документам РФ). Обеспечивает сохранение земельного участка, переданного Подрядчику на период выполнения Работ, и обязуется проводить мероприятия, предусмотренные действующим законодательством РФ.</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До начала Работ согласовывает с местными органами власти (администрацией района) и владельцами дорог транспортную схему перевозки механизмов, Материалов и Оборудования с составлением акта о состоянии дорог. После завершения Работ сдает дороги владельцам с составлением акта сдачи-приемки. Вышеуказанные акты представляет Заказчику в течение 30 (тридцати) календарных дней, следующих за Датой ввода Объекта в эксплуатацию.</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Обеспечивает доступ на Объект в рабочие, выходные и праздничные дни Представителям Заказчика, представителям надзорных органов, членам Приемочной Комиссии во время работы Комиссии.</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 xml:space="preserve">В срок не позднее 10 (десяти) дней до начала испытаний на Объекте, предоставляет Заказчику с визой представителя Строительного Контроля Заказчика комплект Исполнительной Документации для проверки и получает заключение о правильности оформления и комплектности в объеме утвержденного Заказчиком «Перечня Исполнительной Документации», соответствующему нормативным документам Ростехнадзора и Регламентам Заказчика. </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Предоставляет Заказчику окончательный комплект Исполнительной Документации в количестве 2 (двух) экземпляров за 15 (пятнадцать) рабочих дней до начала работы Приемочной Комиссии.</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 xml:space="preserve">Принимает участие в работе Приемочной Комиссии. </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Обеспечивает охрану Объекта и находящихся на Строительной Площадке Материалов и Оборудования, Строительной Техники и Расходных Материалов в течение Срока выполнения Работ по Договору до сдачи Объекта по Акту приемки законченного строительством объекта.</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 xml:space="preserve">При выполнении Работ соблюдает требования действующего законодательства РФ об охране окружающей среды и безопасности ведения работ. </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 xml:space="preserve">Соблюдает на Объекте все необходимые меры противопожарной безопасности, радиационной безопасности, в том числе при организации контроля качества </w:t>
      </w:r>
      <w:r w:rsidRPr="00B50961">
        <w:rPr>
          <w:rFonts w:ascii="Times New Roman" w:hAnsi="Times New Roman" w:cs="Times New Roman"/>
          <w:sz w:val="24"/>
          <w:szCs w:val="24"/>
        </w:rPr>
        <w:lastRenderedPageBreak/>
        <w:t>сварных соединений радиографическим методом, правила техники безопасности и санитарии, правила охраны труда и охраны окружающей среды в течение всего Срока выполнения Работ, вплоть до сдачи Объекта по акту Приемочной Комиссии.</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Не вправе использовать в ходе выполнения Работ некачественные Материалы и Оборудование, в том числе и Оборудование и Материалы, предоставленные Заказчиком и Материалы, поставленные Заказчиком, за исключением случаев, когда недостатки Материалов и Оборудования невозможно обнаружить при приемке.</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Обязуется уведомлять Заказчика письменно о любых внеплановых событиях и происшествиях на Объекте и/или в связи с исполнением Договора, включая, но не ограничиваясь:</w:t>
      </w:r>
    </w:p>
    <w:p w:rsidR="008B4A4A" w:rsidRPr="00B50961" w:rsidRDefault="008B4A4A" w:rsidP="008B4A4A">
      <w:pPr>
        <w:numPr>
          <w:ilvl w:val="0"/>
          <w:numId w:val="10"/>
        </w:numPr>
        <w:tabs>
          <w:tab w:val="num" w:pos="432"/>
          <w:tab w:val="left" w:pos="1152"/>
          <w:tab w:val="left" w:pos="1418"/>
        </w:tabs>
        <w:spacing w:before="120"/>
        <w:ind w:left="0" w:firstLine="709"/>
        <w:rPr>
          <w:sz w:val="24"/>
          <w:szCs w:val="24"/>
        </w:rPr>
      </w:pPr>
      <w:r w:rsidRPr="00B50961">
        <w:rPr>
          <w:sz w:val="24"/>
          <w:szCs w:val="24"/>
        </w:rPr>
        <w:t>аварии (в течение 2 (двух) часов);</w:t>
      </w:r>
    </w:p>
    <w:p w:rsidR="008B4A4A" w:rsidRPr="00B50961" w:rsidRDefault="008B4A4A" w:rsidP="008B4A4A">
      <w:pPr>
        <w:numPr>
          <w:ilvl w:val="0"/>
          <w:numId w:val="10"/>
        </w:numPr>
        <w:tabs>
          <w:tab w:val="num" w:pos="432"/>
          <w:tab w:val="left" w:pos="1152"/>
          <w:tab w:val="left" w:pos="1418"/>
        </w:tabs>
        <w:spacing w:before="120"/>
        <w:ind w:left="0" w:firstLine="709"/>
        <w:rPr>
          <w:sz w:val="24"/>
          <w:szCs w:val="24"/>
        </w:rPr>
      </w:pPr>
      <w:r w:rsidRPr="00B50961">
        <w:rPr>
          <w:sz w:val="24"/>
          <w:szCs w:val="24"/>
        </w:rPr>
        <w:t>несчастные случаи (в течение 2 (двух) часов);</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хищения и иные противоправные действия (в течение 24 (двадцати четырех) часов);</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арест и/или блокирование счетов и/или иные обстоятельства, влияющие на платежи между Сторонами (в течение 24 (двадцати четырех) часов);</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забастовки Персонала Подрядчика, действия третьих лиц, включая органы власти и местного самоуправления прямо или косвенно касающиеся Объекта и взаиморасчетов Сторон и обязатель</w:t>
      </w:r>
      <w:proofErr w:type="gramStart"/>
      <w:r w:rsidRPr="00B50961">
        <w:rPr>
          <w:sz w:val="24"/>
          <w:szCs w:val="24"/>
        </w:rPr>
        <w:t>ств Ст</w:t>
      </w:r>
      <w:proofErr w:type="gramEnd"/>
      <w:r w:rsidRPr="00B50961">
        <w:rPr>
          <w:sz w:val="24"/>
          <w:szCs w:val="24"/>
        </w:rPr>
        <w:t>орон по Договору (в течение 24 (двадцати четырех) часов);</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иные обстоятельства, факты, сообщения в средствах массовой информации (СМИ) и т.п. (в течение 24 (двадцати четырех) часов).</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 xml:space="preserve">Устраняет по требованию Заказчика и за его счет Дефекты/Недостатки, за которые Подрядчик не несет ответственности по согласованным Сторонами стоимости и срокам, </w:t>
      </w:r>
      <w:proofErr w:type="gramStart"/>
      <w:r w:rsidRPr="00B50961">
        <w:rPr>
          <w:rFonts w:ascii="Times New Roman" w:hAnsi="Times New Roman" w:cs="Times New Roman"/>
          <w:sz w:val="24"/>
          <w:szCs w:val="24"/>
        </w:rPr>
        <w:t>оформленных</w:t>
      </w:r>
      <w:proofErr w:type="gramEnd"/>
      <w:r w:rsidRPr="00B50961">
        <w:rPr>
          <w:rFonts w:ascii="Times New Roman" w:hAnsi="Times New Roman" w:cs="Times New Roman"/>
          <w:sz w:val="24"/>
          <w:szCs w:val="24"/>
        </w:rPr>
        <w:t xml:space="preserve"> соответствующим Дополнительным Соглашением. </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proofErr w:type="gramStart"/>
      <w:r w:rsidRPr="00B50961">
        <w:rPr>
          <w:rFonts w:ascii="Times New Roman" w:hAnsi="Times New Roman" w:cs="Times New Roman"/>
          <w:sz w:val="24"/>
          <w:szCs w:val="24"/>
        </w:rPr>
        <w:t>При исполнении своих обязательств по настоящему Договору Подрядчик обязуется неукоснительно соблюдать все требования миграционного законодательства, а также обеспечить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roofErr w:type="gramEnd"/>
    </w:p>
    <w:p w:rsidR="008B4A4A" w:rsidRPr="00B50961" w:rsidRDefault="008B4A4A" w:rsidP="008B4A4A">
      <w:pPr>
        <w:tabs>
          <w:tab w:val="left" w:pos="1418"/>
        </w:tabs>
        <w:spacing w:before="120"/>
        <w:ind w:left="696" w:firstLine="13"/>
        <w:rPr>
          <w:sz w:val="24"/>
          <w:szCs w:val="24"/>
        </w:rPr>
      </w:pPr>
      <w:r w:rsidRPr="00B50961">
        <w:rPr>
          <w:sz w:val="24"/>
          <w:szCs w:val="24"/>
        </w:rPr>
        <w:t>В случае нарушения установленных настоящим пунктом обязательств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8B4A4A" w:rsidRPr="00B50961" w:rsidRDefault="008B4A4A" w:rsidP="008B4A4A">
      <w:pPr>
        <w:tabs>
          <w:tab w:val="left" w:pos="1418"/>
        </w:tabs>
        <w:spacing w:before="120"/>
        <w:ind w:left="696" w:firstLine="13"/>
        <w:rPr>
          <w:sz w:val="24"/>
          <w:szCs w:val="24"/>
        </w:rPr>
      </w:pPr>
      <w:r w:rsidRPr="00B50961">
        <w:rPr>
          <w:sz w:val="24"/>
          <w:szCs w:val="24"/>
        </w:rPr>
        <w:t>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Подрядчиком для выполнения Работ по настоящему Договору, если Заказчиком будет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своих обязательств по настоящему Договору и не продлевает сроки исполнения обязательств Подрядчика.  В этом случае Подрядчик обязан незамедлительно своими силами и за свой счет устранить обстоятельства, препятствующие выполнению Работ по настоящему Договору.</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5701EA">
        <w:rPr>
          <w:rFonts w:ascii="Times New Roman" w:hAnsi="Times New Roman" w:cs="Times New Roman"/>
          <w:sz w:val="24"/>
          <w:szCs w:val="24"/>
        </w:rPr>
        <w:lastRenderedPageBreak/>
        <w:t>Самостоятельно заключает договоры на использование тепловой и электрической энергии, а также</w:t>
      </w:r>
      <w:r w:rsidRPr="00B50961">
        <w:rPr>
          <w:rFonts w:ascii="Times New Roman" w:hAnsi="Times New Roman" w:cs="Times New Roman"/>
          <w:sz w:val="24"/>
          <w:szCs w:val="24"/>
        </w:rPr>
        <w:t xml:space="preserve"> на обеспечение телефонной, радиосвязью и Интернетом.</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Производит транспортировку грузов (ТМЦ, нефтяного и др. оборудования) по территории Заказчика только при наличии номерных товаротранспортных накладных, выдача и учет которых должны производиться в соответствии с требованиями к документации строгой отчетности.</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Подрядчик обязуется согласовать с Заказчиком доставку Оборудования/ Материалов/ Персонала Подрядчика к месту выполнения Работ путем направления Заказчику письменного уведомления с указанием:</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Времени осуществления перевозки;</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Маршрута перевозки;</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Транспортных средств (включая марку, государственный регистрационный номер автомобиля или тип воздушного судна);</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Перечня Материалов/Оборудования;</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Перечня Персонала Подрядчика;</w:t>
      </w:r>
    </w:p>
    <w:p w:rsidR="008B4A4A" w:rsidRPr="00B50961" w:rsidRDefault="008B4A4A" w:rsidP="008B4A4A">
      <w:pPr>
        <w:tabs>
          <w:tab w:val="left" w:pos="1152"/>
          <w:tab w:val="left" w:pos="1418"/>
        </w:tabs>
        <w:spacing w:before="120"/>
        <w:ind w:left="696" w:firstLine="13"/>
        <w:rPr>
          <w:sz w:val="24"/>
          <w:szCs w:val="24"/>
        </w:rPr>
      </w:pPr>
      <w:r w:rsidRPr="00B50961">
        <w:rPr>
          <w:sz w:val="24"/>
          <w:szCs w:val="24"/>
        </w:rPr>
        <w:t>а Заказчик обязуется обеспечить допуск соответствующих транспортных средств к месту проведения Работ.</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На</w:t>
      </w:r>
      <w:r w:rsidRPr="00B50961">
        <w:rPr>
          <w:rFonts w:ascii="Times New Roman" w:hAnsi="Times New Roman" w:cs="Times New Roman"/>
          <w:color w:val="000000"/>
          <w:sz w:val="24"/>
          <w:szCs w:val="24"/>
        </w:rPr>
        <w:t xml:space="preserve"> </w:t>
      </w:r>
      <w:r w:rsidRPr="00B50961">
        <w:rPr>
          <w:rFonts w:ascii="Times New Roman" w:hAnsi="Times New Roman" w:cs="Times New Roman"/>
          <w:sz w:val="24"/>
          <w:szCs w:val="24"/>
        </w:rPr>
        <w:t>период</w:t>
      </w:r>
      <w:r w:rsidRPr="00B50961">
        <w:rPr>
          <w:rFonts w:ascii="Times New Roman" w:hAnsi="Times New Roman" w:cs="Times New Roman"/>
          <w:color w:val="000000"/>
          <w:sz w:val="24"/>
          <w:szCs w:val="24"/>
        </w:rPr>
        <w:t xml:space="preserve"> </w:t>
      </w:r>
      <w:r w:rsidRPr="00B50961">
        <w:rPr>
          <w:rFonts w:ascii="Times New Roman" w:hAnsi="Times New Roman" w:cs="Times New Roman"/>
          <w:sz w:val="24"/>
          <w:szCs w:val="24"/>
        </w:rPr>
        <w:t>выполнения Работ по Договору и в счет Договорной стоимости Подрядчик обязуется на Объектах Заказчика обеспечить питание и проживание собственного Персонала, а также Персонала Субподрядчика (при необходимости). Такие расходы Подрядчика дополнительному возмещению не подлежат.</w:t>
      </w:r>
    </w:p>
    <w:p w:rsidR="008B4A4A" w:rsidRPr="00A57F07"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r w:rsidRPr="00A57F07">
        <w:rPr>
          <w:rFonts w:ascii="Times New Roman" w:hAnsi="Times New Roman" w:cs="Times New Roman"/>
          <w:sz w:val="24"/>
          <w:szCs w:val="24"/>
        </w:rPr>
        <w:t>Обеспечивает страхование Объекта и ответственность в соответствии со Статьей 26 Договора</w:t>
      </w:r>
      <w:r w:rsidRPr="00A57F07">
        <w:rPr>
          <w:rFonts w:ascii="Times New Roman" w:hAnsi="Times New Roman" w:cs="Times New Roman"/>
          <w:color w:val="000000"/>
          <w:sz w:val="24"/>
          <w:szCs w:val="24"/>
        </w:rPr>
        <w:t>.</w:t>
      </w:r>
    </w:p>
    <w:p w:rsidR="008B4A4A" w:rsidRPr="00B50961" w:rsidRDefault="008B4A4A" w:rsidP="008B4A4A">
      <w:pPr>
        <w:pStyle w:val="31"/>
        <w:widowControl/>
        <w:numPr>
          <w:ilvl w:val="1"/>
          <w:numId w:val="9"/>
        </w:numPr>
        <w:tabs>
          <w:tab w:val="left" w:pos="720"/>
          <w:tab w:val="num" w:pos="1332"/>
          <w:tab w:val="left" w:pos="1418"/>
        </w:tabs>
        <w:spacing w:before="120" w:line="240" w:lineRule="auto"/>
        <w:ind w:left="720" w:hanging="720"/>
        <w:rPr>
          <w:rFonts w:ascii="Times New Roman" w:hAnsi="Times New Roman" w:cs="Times New Roman"/>
          <w:sz w:val="24"/>
          <w:szCs w:val="24"/>
        </w:rPr>
      </w:pPr>
      <w:proofErr w:type="gramStart"/>
      <w:r w:rsidRPr="00B50961">
        <w:rPr>
          <w:rFonts w:ascii="Times New Roman" w:hAnsi="Times New Roman" w:cs="Times New Roman"/>
          <w:noProof/>
          <w:sz w:val="24"/>
          <w:szCs w:val="24"/>
        </w:rPr>
        <w:t>В срок  до 15 числа месяца, cледующего за отчетным,  Подрядчик  подписывает и направляет Заказчику оборотно-сальдовую  ведомость по выданному по Актам о приеме-передаче оборудования в монтаж с указанием должности,подписи и расшифровки подписи материально-ответственного лица Подрядчика.</w:t>
      </w:r>
      <w:proofErr w:type="gramEnd"/>
      <w:r w:rsidRPr="00B50961">
        <w:rPr>
          <w:rFonts w:ascii="Times New Roman" w:hAnsi="Times New Roman" w:cs="Times New Roman"/>
          <w:noProof/>
          <w:sz w:val="24"/>
          <w:szCs w:val="24"/>
        </w:rPr>
        <w:t xml:space="preserve"> Подпись должна быть заверена печатью Подрядчика или штампом, на котором  указаны реквизиты Подрядчика.</w:t>
      </w:r>
      <w:r w:rsidRPr="00B50961">
        <w:rPr>
          <w:rFonts w:ascii="Times New Roman" w:hAnsi="Times New Roman" w:cs="Times New Roman"/>
          <w:sz w:val="24"/>
          <w:szCs w:val="24"/>
        </w:rPr>
        <w:t xml:space="preserve"> </w:t>
      </w:r>
    </w:p>
    <w:p w:rsidR="008B4A4A" w:rsidRPr="00B50961" w:rsidRDefault="008B4A4A" w:rsidP="008B4A4A">
      <w:pPr>
        <w:tabs>
          <w:tab w:val="left" w:pos="1152"/>
          <w:tab w:val="left" w:pos="1418"/>
        </w:tabs>
        <w:spacing w:before="120"/>
        <w:ind w:firstLine="709"/>
        <w:rPr>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25" w:name="_Toc275783179"/>
      <w:r w:rsidRPr="00B50961">
        <w:rPr>
          <w:rFonts w:ascii="Times New Roman" w:eastAsia="Times New Roman" w:hAnsi="Times New Roman" w:cs="Times New Roman"/>
          <w:sz w:val="24"/>
          <w:szCs w:val="24"/>
        </w:rPr>
        <w:t>СТАТЬЯ 8.</w:t>
      </w:r>
      <w:r w:rsidRPr="00B50961">
        <w:rPr>
          <w:rFonts w:ascii="Times New Roman" w:eastAsia="Times New Roman" w:hAnsi="Times New Roman" w:cs="Times New Roman"/>
          <w:sz w:val="24"/>
          <w:szCs w:val="24"/>
        </w:rPr>
        <w:tab/>
        <w:t>Обязательства Заказчика</w:t>
      </w:r>
      <w:bookmarkEnd w:id="25"/>
    </w:p>
    <w:p w:rsidR="008B4A4A" w:rsidRPr="00B50961" w:rsidRDefault="008B4A4A" w:rsidP="008B4A4A">
      <w:pPr>
        <w:tabs>
          <w:tab w:val="left" w:pos="1418"/>
        </w:tabs>
        <w:spacing w:before="120"/>
        <w:ind w:firstLine="672"/>
        <w:rPr>
          <w:sz w:val="24"/>
          <w:szCs w:val="24"/>
        </w:rPr>
      </w:pPr>
      <w:r w:rsidRPr="00B50961">
        <w:rPr>
          <w:sz w:val="24"/>
          <w:szCs w:val="24"/>
        </w:rPr>
        <w:t>По Договору Заказчик:</w:t>
      </w:r>
    </w:p>
    <w:p w:rsidR="008B4A4A" w:rsidRPr="00B50961" w:rsidRDefault="008B4A4A" w:rsidP="008B4A4A">
      <w:pPr>
        <w:pStyle w:val="31"/>
        <w:widowControl/>
        <w:numPr>
          <w:ilvl w:val="1"/>
          <w:numId w:val="11"/>
        </w:numPr>
        <w:tabs>
          <w:tab w:val="num" w:pos="672"/>
          <w:tab w:val="left" w:pos="1418"/>
        </w:tabs>
        <w:spacing w:before="120" w:line="240" w:lineRule="auto"/>
        <w:ind w:left="672" w:hanging="672"/>
        <w:rPr>
          <w:rFonts w:ascii="Times New Roman" w:hAnsi="Times New Roman" w:cs="Times New Roman"/>
          <w:sz w:val="24"/>
          <w:szCs w:val="24"/>
        </w:rPr>
      </w:pPr>
      <w:r w:rsidRPr="00B50961">
        <w:rPr>
          <w:rFonts w:ascii="Times New Roman" w:hAnsi="Times New Roman" w:cs="Times New Roman"/>
          <w:sz w:val="24"/>
          <w:szCs w:val="24"/>
        </w:rPr>
        <w:t>Производит оплату выполненных Подрядчиком Работ в порядке, предусмотренном Статьей 4 Договора, а также производит иные платежи, предусмотренные Договором и/или Дополнительными Соглашениями к нему.</w:t>
      </w:r>
    </w:p>
    <w:p w:rsidR="008B4A4A" w:rsidRPr="00B50961" w:rsidRDefault="008B4A4A" w:rsidP="008B4A4A">
      <w:pPr>
        <w:pStyle w:val="31"/>
        <w:widowControl/>
        <w:numPr>
          <w:ilvl w:val="1"/>
          <w:numId w:val="11"/>
        </w:numPr>
        <w:tabs>
          <w:tab w:val="num" w:pos="672"/>
          <w:tab w:val="left" w:pos="1418"/>
        </w:tabs>
        <w:spacing w:before="120" w:line="240" w:lineRule="auto"/>
        <w:ind w:left="672" w:hanging="672"/>
        <w:rPr>
          <w:rFonts w:ascii="Times New Roman" w:hAnsi="Times New Roman" w:cs="Times New Roman"/>
          <w:sz w:val="24"/>
          <w:szCs w:val="24"/>
        </w:rPr>
      </w:pPr>
      <w:r w:rsidRPr="00B50961">
        <w:rPr>
          <w:rFonts w:ascii="Times New Roman" w:hAnsi="Times New Roman" w:cs="Times New Roman"/>
          <w:sz w:val="24"/>
          <w:szCs w:val="24"/>
        </w:rPr>
        <w:t>Обеспечивает получение и передачу Подрядчику необходимых документов, разрешений и согласований соответствующих органов власти, а именно:</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геодезическую разбивочную основу;</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об отводе земельных участков под строительство;</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разрешений на право производства Работ;</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согласование условий производства Работ в зоне действующих коммуникаций;</w:t>
      </w:r>
    </w:p>
    <w:p w:rsidR="008B4A4A"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технические условия на подключение к действующим инженерным коммуникациям на период выполнения Работ.</w:t>
      </w:r>
    </w:p>
    <w:p w:rsidR="00AB4EC0" w:rsidRPr="00B50961" w:rsidRDefault="00AB4EC0" w:rsidP="00AB4EC0">
      <w:pPr>
        <w:tabs>
          <w:tab w:val="left" w:pos="1418"/>
        </w:tabs>
        <w:spacing w:before="120"/>
        <w:ind w:left="709"/>
        <w:rPr>
          <w:sz w:val="24"/>
          <w:szCs w:val="24"/>
        </w:rPr>
      </w:pPr>
    </w:p>
    <w:p w:rsidR="008B4A4A" w:rsidRPr="00B50961" w:rsidRDefault="008B4A4A" w:rsidP="008B4A4A">
      <w:pPr>
        <w:pStyle w:val="31"/>
        <w:widowControl/>
        <w:numPr>
          <w:ilvl w:val="1"/>
          <w:numId w:val="11"/>
        </w:numPr>
        <w:tabs>
          <w:tab w:val="num" w:pos="672"/>
          <w:tab w:val="left" w:pos="1418"/>
        </w:tabs>
        <w:spacing w:before="120" w:line="240" w:lineRule="auto"/>
        <w:ind w:left="672" w:hanging="672"/>
        <w:rPr>
          <w:rFonts w:ascii="Times New Roman" w:hAnsi="Times New Roman" w:cs="Times New Roman"/>
          <w:sz w:val="24"/>
          <w:szCs w:val="24"/>
        </w:rPr>
      </w:pPr>
      <w:r w:rsidRPr="00B50961">
        <w:rPr>
          <w:rFonts w:ascii="Times New Roman" w:hAnsi="Times New Roman" w:cs="Times New Roman"/>
          <w:sz w:val="24"/>
          <w:szCs w:val="24"/>
        </w:rPr>
        <w:t>Передает Подрядчику комплект Рабочей Документации, утвержденной «В производство работ» по акту приема-передачи, а также Регламенты Заказчика, в том числе в случае их изменения или дополнения.</w:t>
      </w:r>
    </w:p>
    <w:p w:rsidR="008B4A4A" w:rsidRPr="00B50961" w:rsidRDefault="008B4A4A" w:rsidP="008B4A4A">
      <w:pPr>
        <w:pStyle w:val="31"/>
        <w:widowControl/>
        <w:numPr>
          <w:ilvl w:val="1"/>
          <w:numId w:val="11"/>
        </w:numPr>
        <w:tabs>
          <w:tab w:val="num" w:pos="672"/>
          <w:tab w:val="left" w:pos="1418"/>
        </w:tabs>
        <w:spacing w:before="120" w:line="240" w:lineRule="auto"/>
        <w:ind w:left="672" w:hanging="672"/>
        <w:rPr>
          <w:rFonts w:ascii="Times New Roman" w:hAnsi="Times New Roman" w:cs="Times New Roman"/>
          <w:sz w:val="24"/>
          <w:szCs w:val="24"/>
        </w:rPr>
      </w:pPr>
      <w:r w:rsidRPr="00B50961">
        <w:rPr>
          <w:rFonts w:ascii="Times New Roman" w:hAnsi="Times New Roman" w:cs="Times New Roman"/>
          <w:sz w:val="24"/>
          <w:szCs w:val="24"/>
        </w:rPr>
        <w:t>Обеспечивает проведение вводного инструктажа по месту производства Работ на действующих Объектах, с регистрацией в «Журнале вводного инструктажа».</w:t>
      </w:r>
    </w:p>
    <w:p w:rsidR="008B4A4A" w:rsidRPr="00B50961" w:rsidRDefault="008B4A4A" w:rsidP="008B4A4A">
      <w:pPr>
        <w:pStyle w:val="31"/>
        <w:widowControl/>
        <w:numPr>
          <w:ilvl w:val="1"/>
          <w:numId w:val="11"/>
        </w:numPr>
        <w:tabs>
          <w:tab w:val="num" w:pos="672"/>
          <w:tab w:val="left" w:pos="1418"/>
        </w:tabs>
        <w:spacing w:before="120" w:line="240" w:lineRule="auto"/>
        <w:ind w:left="672" w:hanging="672"/>
        <w:rPr>
          <w:rFonts w:ascii="Times New Roman" w:hAnsi="Times New Roman" w:cs="Times New Roman"/>
          <w:sz w:val="24"/>
          <w:szCs w:val="24"/>
        </w:rPr>
      </w:pPr>
      <w:r w:rsidRPr="00B50961">
        <w:rPr>
          <w:rFonts w:ascii="Times New Roman" w:hAnsi="Times New Roman" w:cs="Times New Roman"/>
          <w:sz w:val="24"/>
          <w:szCs w:val="24"/>
        </w:rPr>
        <w:t xml:space="preserve">Осуществляет координацию строительства, </w:t>
      </w:r>
      <w:proofErr w:type="gramStart"/>
      <w:r w:rsidRPr="00B50961">
        <w:rPr>
          <w:rFonts w:ascii="Times New Roman" w:hAnsi="Times New Roman" w:cs="Times New Roman"/>
          <w:sz w:val="24"/>
          <w:szCs w:val="24"/>
        </w:rPr>
        <w:t>контроль за</w:t>
      </w:r>
      <w:proofErr w:type="gramEnd"/>
      <w:r w:rsidRPr="00B50961">
        <w:rPr>
          <w:rFonts w:ascii="Times New Roman" w:hAnsi="Times New Roman" w:cs="Times New Roman"/>
          <w:sz w:val="24"/>
          <w:szCs w:val="24"/>
        </w:rPr>
        <w:t xml:space="preserve"> сроками и качеством Работ, ведение соответствующего учета.</w:t>
      </w:r>
    </w:p>
    <w:p w:rsidR="008B4A4A" w:rsidRPr="00B50961" w:rsidRDefault="008B4A4A" w:rsidP="008B4A4A">
      <w:pPr>
        <w:pStyle w:val="31"/>
        <w:widowControl/>
        <w:numPr>
          <w:ilvl w:val="1"/>
          <w:numId w:val="11"/>
        </w:numPr>
        <w:tabs>
          <w:tab w:val="num" w:pos="672"/>
          <w:tab w:val="left" w:pos="1418"/>
        </w:tabs>
        <w:spacing w:before="120" w:line="240" w:lineRule="auto"/>
        <w:ind w:left="672" w:hanging="672"/>
        <w:rPr>
          <w:rFonts w:ascii="Times New Roman" w:hAnsi="Times New Roman" w:cs="Times New Roman"/>
          <w:sz w:val="24"/>
          <w:szCs w:val="24"/>
        </w:rPr>
      </w:pPr>
      <w:r w:rsidRPr="00B50961">
        <w:rPr>
          <w:rFonts w:ascii="Times New Roman" w:hAnsi="Times New Roman" w:cs="Times New Roman"/>
          <w:sz w:val="24"/>
          <w:szCs w:val="24"/>
        </w:rPr>
        <w:t>В течение 5 (пяти) рабочих дней, следующих за датой вступления Договора в силу, назначает полномочного Представителя Заказчика на Объекте, а также уведомляет Подрядчика о назначенных Представителях и об организациях, осуществляющих Авторский Надзор и Строительный Контроль Заказчика за производством Работ на Объекте.</w:t>
      </w:r>
    </w:p>
    <w:p w:rsidR="008B4A4A" w:rsidRPr="00B50961" w:rsidRDefault="008B4A4A" w:rsidP="008B4A4A">
      <w:pPr>
        <w:pStyle w:val="31"/>
        <w:widowControl/>
        <w:numPr>
          <w:ilvl w:val="1"/>
          <w:numId w:val="11"/>
        </w:numPr>
        <w:tabs>
          <w:tab w:val="num" w:pos="672"/>
          <w:tab w:val="left" w:pos="1418"/>
        </w:tabs>
        <w:spacing w:before="120" w:line="240" w:lineRule="auto"/>
        <w:ind w:left="672" w:hanging="672"/>
        <w:rPr>
          <w:rFonts w:ascii="Times New Roman" w:hAnsi="Times New Roman" w:cs="Times New Roman"/>
          <w:sz w:val="24"/>
          <w:szCs w:val="24"/>
        </w:rPr>
      </w:pPr>
      <w:r w:rsidRPr="00B50961">
        <w:rPr>
          <w:rFonts w:ascii="Times New Roman" w:hAnsi="Times New Roman" w:cs="Times New Roman"/>
          <w:sz w:val="24"/>
          <w:szCs w:val="24"/>
        </w:rPr>
        <w:t>Осуществляет поэтапную приемку выполненных Работ, осуществляет приемку законченного строительством Объекта, формирует Приемочную Комиссию и организует приемку законченного строительством Объекта.</w:t>
      </w:r>
    </w:p>
    <w:p w:rsidR="008B4A4A" w:rsidRPr="00B50961" w:rsidRDefault="008B4A4A" w:rsidP="008B4A4A">
      <w:pPr>
        <w:pStyle w:val="31"/>
        <w:widowControl/>
        <w:numPr>
          <w:ilvl w:val="1"/>
          <w:numId w:val="11"/>
        </w:numPr>
        <w:tabs>
          <w:tab w:val="num" w:pos="672"/>
          <w:tab w:val="left" w:pos="1418"/>
        </w:tabs>
        <w:spacing w:before="120" w:line="240" w:lineRule="auto"/>
        <w:ind w:left="672" w:hanging="672"/>
        <w:rPr>
          <w:rFonts w:ascii="Times New Roman" w:hAnsi="Times New Roman" w:cs="Times New Roman"/>
          <w:sz w:val="24"/>
          <w:szCs w:val="24"/>
        </w:rPr>
      </w:pPr>
      <w:r w:rsidRPr="00B50961">
        <w:rPr>
          <w:rFonts w:ascii="Times New Roman" w:hAnsi="Times New Roman" w:cs="Times New Roman"/>
          <w:sz w:val="24"/>
          <w:szCs w:val="24"/>
        </w:rPr>
        <w:t>Подготавливает и представляет Приемочной Комиссии всю необходимую документацию в соответствии с СНиП 3.01.04-87.</w:t>
      </w:r>
    </w:p>
    <w:p w:rsidR="008B4A4A" w:rsidRPr="00B50961" w:rsidRDefault="008B4A4A" w:rsidP="008B4A4A">
      <w:pPr>
        <w:pStyle w:val="31"/>
        <w:widowControl/>
        <w:numPr>
          <w:ilvl w:val="1"/>
          <w:numId w:val="11"/>
        </w:numPr>
        <w:tabs>
          <w:tab w:val="num" w:pos="672"/>
          <w:tab w:val="left" w:pos="1418"/>
        </w:tabs>
        <w:spacing w:before="120" w:line="240" w:lineRule="auto"/>
        <w:ind w:left="672" w:hanging="672"/>
        <w:rPr>
          <w:rFonts w:ascii="Times New Roman" w:hAnsi="Times New Roman" w:cs="Times New Roman"/>
          <w:sz w:val="24"/>
          <w:szCs w:val="24"/>
        </w:rPr>
      </w:pPr>
      <w:r w:rsidRPr="00B50961">
        <w:rPr>
          <w:rFonts w:ascii="Times New Roman" w:hAnsi="Times New Roman" w:cs="Times New Roman"/>
          <w:sz w:val="24"/>
          <w:szCs w:val="24"/>
        </w:rPr>
        <w:t>Исполняет свои</w:t>
      </w:r>
      <w:r w:rsidR="00B40CB2">
        <w:rPr>
          <w:rFonts w:ascii="Times New Roman" w:hAnsi="Times New Roman" w:cs="Times New Roman"/>
          <w:sz w:val="24"/>
          <w:szCs w:val="24"/>
        </w:rPr>
        <w:t xml:space="preserve"> обязательства по предоставлению </w:t>
      </w:r>
      <w:r w:rsidRPr="00B50961">
        <w:rPr>
          <w:rFonts w:ascii="Times New Roman" w:hAnsi="Times New Roman" w:cs="Times New Roman"/>
          <w:sz w:val="24"/>
          <w:szCs w:val="24"/>
        </w:rPr>
        <w:t xml:space="preserve"> Материалов и </w:t>
      </w:r>
      <w:proofErr w:type="gramStart"/>
      <w:r w:rsidRPr="00B50961">
        <w:rPr>
          <w:rFonts w:ascii="Times New Roman" w:hAnsi="Times New Roman" w:cs="Times New Roman"/>
          <w:sz w:val="24"/>
          <w:szCs w:val="24"/>
        </w:rPr>
        <w:t>предоставлении</w:t>
      </w:r>
      <w:proofErr w:type="gramEnd"/>
      <w:r w:rsidRPr="00B50961">
        <w:rPr>
          <w:rFonts w:ascii="Times New Roman" w:hAnsi="Times New Roman" w:cs="Times New Roman"/>
          <w:sz w:val="24"/>
          <w:szCs w:val="24"/>
        </w:rPr>
        <w:t xml:space="preserve"> Материалов и Оборудования Подрядчику по наименованиям, в количестве и в сроки в соответствии с Приложениями №3 и №4.</w:t>
      </w:r>
    </w:p>
    <w:p w:rsidR="008B4A4A" w:rsidRDefault="008B4A4A" w:rsidP="008B4A4A">
      <w:pPr>
        <w:pStyle w:val="31"/>
        <w:widowControl/>
        <w:numPr>
          <w:ilvl w:val="1"/>
          <w:numId w:val="11"/>
        </w:numPr>
        <w:tabs>
          <w:tab w:val="num" w:pos="672"/>
          <w:tab w:val="left" w:pos="1418"/>
        </w:tabs>
        <w:spacing w:before="120" w:line="240" w:lineRule="auto"/>
        <w:ind w:left="672" w:hanging="672"/>
        <w:rPr>
          <w:rFonts w:ascii="Times New Roman" w:hAnsi="Times New Roman" w:cs="Times New Roman"/>
          <w:sz w:val="24"/>
          <w:szCs w:val="24"/>
        </w:rPr>
      </w:pPr>
      <w:r w:rsidRPr="00B50961">
        <w:rPr>
          <w:rFonts w:ascii="Times New Roman" w:hAnsi="Times New Roman" w:cs="Times New Roman"/>
          <w:sz w:val="24"/>
          <w:szCs w:val="24"/>
        </w:rPr>
        <w:t xml:space="preserve">Осуществляет информационно-диспетчерское сопровождение по количеству и срокам </w:t>
      </w:r>
      <w:r w:rsidR="00B40CB2">
        <w:rPr>
          <w:rFonts w:ascii="Times New Roman" w:hAnsi="Times New Roman" w:cs="Times New Roman"/>
          <w:sz w:val="24"/>
          <w:szCs w:val="24"/>
        </w:rPr>
        <w:t xml:space="preserve"> предоставления</w:t>
      </w:r>
      <w:r w:rsidRPr="00B50961">
        <w:rPr>
          <w:rFonts w:ascii="Times New Roman" w:hAnsi="Times New Roman" w:cs="Times New Roman"/>
          <w:sz w:val="24"/>
          <w:szCs w:val="24"/>
        </w:rPr>
        <w:t xml:space="preserve"> Оборудования Подрядчику.</w:t>
      </w:r>
    </w:p>
    <w:p w:rsidR="00AB4EC0" w:rsidRPr="00B50961" w:rsidRDefault="00AB4EC0" w:rsidP="008B4A4A">
      <w:pPr>
        <w:pStyle w:val="31"/>
        <w:widowControl/>
        <w:numPr>
          <w:ilvl w:val="1"/>
          <w:numId w:val="11"/>
        </w:numPr>
        <w:tabs>
          <w:tab w:val="num" w:pos="672"/>
          <w:tab w:val="left" w:pos="1418"/>
        </w:tabs>
        <w:spacing w:before="120" w:line="240" w:lineRule="auto"/>
        <w:ind w:left="672" w:hanging="672"/>
        <w:rPr>
          <w:rFonts w:ascii="Times New Roman" w:hAnsi="Times New Roman" w:cs="Times New Roman"/>
          <w:sz w:val="24"/>
          <w:szCs w:val="24"/>
        </w:rPr>
      </w:pPr>
      <w:r>
        <w:rPr>
          <w:rFonts w:ascii="Times New Roman" w:hAnsi="Times New Roman" w:cs="Times New Roman"/>
          <w:sz w:val="24"/>
          <w:szCs w:val="24"/>
        </w:rPr>
        <w:t xml:space="preserve">Передает Подрядчику строительную площадку под </w:t>
      </w:r>
      <w:r w:rsidR="00B91D0B">
        <w:rPr>
          <w:rFonts w:ascii="Times New Roman" w:hAnsi="Times New Roman" w:cs="Times New Roman"/>
          <w:sz w:val="24"/>
          <w:szCs w:val="24"/>
        </w:rPr>
        <w:t>проведение работ</w:t>
      </w:r>
      <w:r>
        <w:rPr>
          <w:rFonts w:ascii="Times New Roman" w:hAnsi="Times New Roman" w:cs="Times New Roman"/>
          <w:sz w:val="24"/>
          <w:szCs w:val="24"/>
        </w:rPr>
        <w:t>.</w:t>
      </w:r>
    </w:p>
    <w:p w:rsidR="008B4A4A" w:rsidRPr="00B50961" w:rsidRDefault="008B4A4A" w:rsidP="005701EA">
      <w:pPr>
        <w:pStyle w:val="31"/>
        <w:widowControl/>
        <w:tabs>
          <w:tab w:val="left" w:pos="1418"/>
        </w:tabs>
        <w:spacing w:before="120" w:line="240" w:lineRule="auto"/>
        <w:ind w:left="672" w:hanging="672"/>
        <w:rPr>
          <w:rFonts w:ascii="Times New Roman" w:hAnsi="Times New Roman" w:cs="Times New Roman"/>
          <w:sz w:val="24"/>
          <w:szCs w:val="24"/>
        </w:rPr>
      </w:pPr>
    </w:p>
    <w:p w:rsidR="008B4A4A" w:rsidRPr="00B50961" w:rsidRDefault="008B4A4A" w:rsidP="008B4A4A">
      <w:pPr>
        <w:pStyle w:val="1"/>
        <w:tabs>
          <w:tab w:val="left" w:pos="1418"/>
        </w:tabs>
        <w:spacing w:before="120" w:after="0"/>
        <w:ind w:left="720" w:hanging="11"/>
        <w:rPr>
          <w:rFonts w:ascii="Times New Roman" w:eastAsia="Times New Roman" w:hAnsi="Times New Roman" w:cs="Times New Roman"/>
          <w:sz w:val="24"/>
          <w:szCs w:val="24"/>
        </w:rPr>
      </w:pPr>
      <w:bookmarkStart w:id="26" w:name="_Toc275783180"/>
      <w:r w:rsidRPr="00B50961">
        <w:rPr>
          <w:rFonts w:ascii="Times New Roman" w:eastAsia="Times New Roman" w:hAnsi="Times New Roman" w:cs="Times New Roman"/>
          <w:sz w:val="24"/>
          <w:szCs w:val="24"/>
        </w:rPr>
        <w:t xml:space="preserve">РАЗДЕЛ </w:t>
      </w:r>
      <w:r w:rsidRPr="00B50961">
        <w:rPr>
          <w:rFonts w:ascii="Times New Roman" w:eastAsia="Times New Roman" w:hAnsi="Times New Roman" w:cs="Times New Roman"/>
          <w:sz w:val="24"/>
          <w:szCs w:val="24"/>
          <w:lang w:val="en-US"/>
        </w:rPr>
        <w:t>III</w:t>
      </w:r>
      <w:r w:rsidRPr="00B50961">
        <w:rPr>
          <w:rFonts w:ascii="Times New Roman" w:eastAsia="Times New Roman" w:hAnsi="Times New Roman" w:cs="Times New Roman"/>
          <w:sz w:val="24"/>
          <w:szCs w:val="24"/>
        </w:rPr>
        <w:t>. МАТЕРИАЛЫ И ОБОРУДОВАНИЕ, СТРОИТЕЛЬНАЯ ТЕХНИКА</w:t>
      </w:r>
      <w:bookmarkEnd w:id="26"/>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27" w:name="_Toc275783181"/>
      <w:r w:rsidRPr="00B50961">
        <w:rPr>
          <w:rFonts w:ascii="Times New Roman" w:eastAsia="Times New Roman" w:hAnsi="Times New Roman" w:cs="Times New Roman"/>
          <w:sz w:val="24"/>
          <w:szCs w:val="24"/>
        </w:rPr>
        <w:t>СТАТЬЯ 9.</w:t>
      </w:r>
      <w:r w:rsidRPr="00B50961">
        <w:rPr>
          <w:rFonts w:ascii="Times New Roman" w:eastAsia="Times New Roman" w:hAnsi="Times New Roman" w:cs="Times New Roman"/>
          <w:sz w:val="24"/>
          <w:szCs w:val="24"/>
        </w:rPr>
        <w:tab/>
        <w:t>Обеспечение Материалами и Оборудованием</w:t>
      </w:r>
      <w:bookmarkEnd w:id="27"/>
      <w:r w:rsidRPr="00B50961">
        <w:rPr>
          <w:rFonts w:ascii="Times New Roman" w:eastAsia="Times New Roman" w:hAnsi="Times New Roman" w:cs="Times New Roman"/>
          <w:sz w:val="24"/>
          <w:szCs w:val="24"/>
        </w:rPr>
        <w:t xml:space="preserve"> </w:t>
      </w:r>
    </w:p>
    <w:p w:rsidR="008B4A4A" w:rsidRPr="00B50961" w:rsidRDefault="008B4A4A" w:rsidP="008B4A4A">
      <w:pPr>
        <w:pStyle w:val="31"/>
        <w:widowControl/>
        <w:numPr>
          <w:ilvl w:val="1"/>
          <w:numId w:val="12"/>
        </w:numPr>
        <w:tabs>
          <w:tab w:val="left" w:pos="720"/>
          <w:tab w:val="num" w:pos="1512"/>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Подрядчик в счет Договорной стоимости обеспечивает Объект Материалами</w:t>
      </w:r>
      <w:r w:rsidR="0026676E">
        <w:rPr>
          <w:rFonts w:ascii="Times New Roman" w:hAnsi="Times New Roman" w:cs="Times New Roman"/>
          <w:sz w:val="24"/>
          <w:szCs w:val="24"/>
        </w:rPr>
        <w:t xml:space="preserve"> </w:t>
      </w:r>
      <w:r w:rsidRPr="00B50961">
        <w:rPr>
          <w:rFonts w:ascii="Times New Roman" w:hAnsi="Times New Roman" w:cs="Times New Roman"/>
          <w:sz w:val="24"/>
          <w:szCs w:val="24"/>
        </w:rPr>
        <w:t>и Оборудованием (за исключением Оборудования и Материалов, предоставляемых Заказчиком и указанных в Приложении № 3), необходимыми для выполнения Работ по Договору. Материалы и Оборудование, которые обеспечил и использовал Подрядчик, должны быть сертифицированы.</w:t>
      </w:r>
      <w:r w:rsidRPr="00B50961">
        <w:rPr>
          <w:rFonts w:ascii="Times New Roman" w:hAnsi="Times New Roman" w:cs="Times New Roman"/>
          <w:color w:val="008000"/>
          <w:sz w:val="24"/>
          <w:szCs w:val="24"/>
        </w:rPr>
        <w:t xml:space="preserve"> </w:t>
      </w:r>
      <w:r w:rsidRPr="00B50961">
        <w:rPr>
          <w:rFonts w:ascii="Times New Roman" w:hAnsi="Times New Roman" w:cs="Times New Roman"/>
          <w:sz w:val="24"/>
          <w:szCs w:val="24"/>
        </w:rPr>
        <w:t>Подрядчик обязуется</w:t>
      </w:r>
      <w:r w:rsidRPr="00B50961">
        <w:rPr>
          <w:rFonts w:ascii="Times New Roman" w:hAnsi="Times New Roman" w:cs="Times New Roman"/>
          <w:color w:val="008000"/>
          <w:sz w:val="24"/>
          <w:szCs w:val="24"/>
        </w:rPr>
        <w:t xml:space="preserve"> </w:t>
      </w:r>
      <w:r w:rsidRPr="00B50961">
        <w:rPr>
          <w:rFonts w:ascii="Times New Roman" w:hAnsi="Times New Roman" w:cs="Times New Roman"/>
          <w:sz w:val="24"/>
          <w:szCs w:val="24"/>
        </w:rPr>
        <w:t>предварительно письменно согласовать с Заказчиком Поставщиков и Производителей МТР, кроме того,</w:t>
      </w:r>
      <w:r w:rsidRPr="00B50961">
        <w:rPr>
          <w:rFonts w:ascii="Times New Roman" w:hAnsi="Times New Roman" w:cs="Times New Roman"/>
          <w:color w:val="008000"/>
          <w:sz w:val="24"/>
          <w:szCs w:val="24"/>
        </w:rPr>
        <w:t xml:space="preserve"> </w:t>
      </w:r>
      <w:r w:rsidRPr="00B50961">
        <w:rPr>
          <w:rFonts w:ascii="Times New Roman" w:hAnsi="Times New Roman" w:cs="Times New Roman"/>
          <w:sz w:val="24"/>
          <w:szCs w:val="24"/>
        </w:rPr>
        <w:t>обязуется не менее чем за 10 (Десять) дней до осуществления доставки письменно уведомить Заказчика о сроках и местах доставки для осуществления Заказчиком входного контроля Материалов и Оборудования.</w:t>
      </w:r>
    </w:p>
    <w:p w:rsidR="008B4A4A" w:rsidRPr="00B50961" w:rsidRDefault="008B4A4A" w:rsidP="008B4A4A">
      <w:pPr>
        <w:numPr>
          <w:ilvl w:val="2"/>
          <w:numId w:val="12"/>
        </w:numPr>
        <w:tabs>
          <w:tab w:val="num" w:pos="912"/>
        </w:tabs>
        <w:spacing w:before="120"/>
        <w:ind w:left="912" w:hanging="744"/>
        <w:rPr>
          <w:sz w:val="24"/>
          <w:szCs w:val="24"/>
        </w:rPr>
      </w:pPr>
      <w:r w:rsidRPr="00B50961">
        <w:rPr>
          <w:sz w:val="24"/>
          <w:szCs w:val="24"/>
        </w:rPr>
        <w:t xml:space="preserve">Подрядчик предоставляет Заказчику график поставки Оборудования и Материалов, предоставляемых Подрядчиком. Информацию о статусе поставки необходимо направлять еженедельно, по согласованной с Заказчиком форме </w:t>
      </w:r>
      <w:bookmarkStart w:id="28" w:name="ТекстовоеПоле730"/>
      <w:r w:rsidRPr="00B50961">
        <w:rPr>
          <w:noProof/>
          <w:sz w:val="24"/>
          <w:szCs w:val="24"/>
        </w:rPr>
        <w:t>с приложением копий подтверждающих документов</w:t>
      </w:r>
      <w:bookmarkEnd w:id="28"/>
      <w:r w:rsidRPr="00B50961">
        <w:rPr>
          <w:sz w:val="24"/>
          <w:szCs w:val="24"/>
        </w:rPr>
        <w:t>.</w:t>
      </w:r>
    </w:p>
    <w:p w:rsidR="008B4A4A" w:rsidRPr="00B50961" w:rsidRDefault="008B4A4A" w:rsidP="008B4A4A">
      <w:pPr>
        <w:numPr>
          <w:ilvl w:val="2"/>
          <w:numId w:val="12"/>
        </w:numPr>
        <w:tabs>
          <w:tab w:val="num" w:pos="912"/>
        </w:tabs>
        <w:spacing w:before="120"/>
        <w:ind w:left="912" w:hanging="744"/>
        <w:rPr>
          <w:sz w:val="24"/>
          <w:szCs w:val="24"/>
        </w:rPr>
      </w:pPr>
      <w:r w:rsidRPr="00B50961">
        <w:rPr>
          <w:sz w:val="24"/>
          <w:szCs w:val="24"/>
        </w:rPr>
        <w:t>Подрядчик обязуется ежемесячно до 25 числа текущего месяца, но не позже 10 дней до планируемой даты получения Оборудования направлять письма-заявки на получение Оборудования, планируемого к получению на следующий месяц.</w:t>
      </w:r>
    </w:p>
    <w:p w:rsidR="008B4A4A" w:rsidRPr="00B50961" w:rsidRDefault="008B4A4A" w:rsidP="008B4A4A">
      <w:pPr>
        <w:numPr>
          <w:ilvl w:val="2"/>
          <w:numId w:val="12"/>
        </w:numPr>
        <w:tabs>
          <w:tab w:val="num" w:pos="912"/>
        </w:tabs>
        <w:spacing w:before="120"/>
        <w:ind w:left="912" w:hanging="744"/>
        <w:rPr>
          <w:sz w:val="24"/>
          <w:szCs w:val="24"/>
        </w:rPr>
      </w:pPr>
      <w:r w:rsidRPr="00B50961">
        <w:rPr>
          <w:sz w:val="24"/>
          <w:szCs w:val="24"/>
        </w:rPr>
        <w:lastRenderedPageBreak/>
        <w:t>Подрядчик проводит инвентаризацию Оборудования и Материалов, предоставленных Заказчиком.</w:t>
      </w:r>
    </w:p>
    <w:p w:rsidR="008B4A4A" w:rsidRPr="00B50961" w:rsidRDefault="008B4A4A" w:rsidP="008B4A4A">
      <w:pPr>
        <w:numPr>
          <w:ilvl w:val="2"/>
          <w:numId w:val="12"/>
        </w:numPr>
        <w:tabs>
          <w:tab w:val="num" w:pos="912"/>
        </w:tabs>
        <w:spacing w:before="120"/>
        <w:ind w:left="912" w:hanging="744"/>
        <w:rPr>
          <w:sz w:val="24"/>
          <w:szCs w:val="24"/>
        </w:rPr>
      </w:pPr>
      <w:r w:rsidRPr="00B50961">
        <w:rPr>
          <w:sz w:val="24"/>
          <w:szCs w:val="24"/>
        </w:rPr>
        <w:t>Все Оборудование и Материалы, используемые для выполнения Работ по настоящему Договору, должны иметь:</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копию сертификата соответствия, заверенную держателем (собственником) сертификата, либо органом, выдавшим сертификат, либо заверен нотариально;</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сертификат качества;</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паспорт, в случае если требуется паспортизация, скрепленный печатью производителя;</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документ, подтверждающий гарантийные обязательства;</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инструкции по эксплу</w:t>
      </w:r>
      <w:r w:rsidR="0026676E">
        <w:rPr>
          <w:sz w:val="24"/>
          <w:szCs w:val="24"/>
        </w:rPr>
        <w:t>а</w:t>
      </w:r>
      <w:r w:rsidRPr="00B50961">
        <w:rPr>
          <w:sz w:val="24"/>
          <w:szCs w:val="24"/>
        </w:rPr>
        <w:t xml:space="preserve">тации и хранению Материалов и Оборудования; </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иные документы</w:t>
      </w:r>
      <w:r w:rsidR="0026676E">
        <w:rPr>
          <w:sz w:val="24"/>
          <w:szCs w:val="24"/>
        </w:rPr>
        <w:t>,</w:t>
      </w:r>
      <w:r w:rsidRPr="00B50961">
        <w:rPr>
          <w:sz w:val="24"/>
          <w:szCs w:val="24"/>
        </w:rPr>
        <w:t xml:space="preserve"> относящиеся к Оборудованию и Материалам.   </w:t>
      </w:r>
    </w:p>
    <w:p w:rsidR="008B4A4A" w:rsidRPr="00B40CB2" w:rsidRDefault="00B40CB2" w:rsidP="008B4A4A">
      <w:pPr>
        <w:pStyle w:val="31"/>
        <w:widowControl/>
        <w:numPr>
          <w:ilvl w:val="1"/>
          <w:numId w:val="12"/>
        </w:numPr>
        <w:tabs>
          <w:tab w:val="left" w:pos="720"/>
          <w:tab w:val="num" w:pos="1512"/>
        </w:tabs>
        <w:spacing w:before="120" w:line="240" w:lineRule="auto"/>
        <w:ind w:left="720" w:hanging="720"/>
        <w:rPr>
          <w:rFonts w:ascii="Times New Roman" w:hAnsi="Times New Roman" w:cs="Times New Roman"/>
          <w:sz w:val="24"/>
          <w:szCs w:val="24"/>
        </w:rPr>
      </w:pPr>
      <w:r>
        <w:rPr>
          <w:rFonts w:ascii="Times New Roman" w:hAnsi="Times New Roman" w:cs="Times New Roman"/>
          <w:sz w:val="24"/>
          <w:szCs w:val="24"/>
        </w:rPr>
        <w:t xml:space="preserve">     </w:t>
      </w:r>
      <w:r w:rsidR="008B4A4A" w:rsidRPr="00B40CB2">
        <w:rPr>
          <w:rFonts w:ascii="Times New Roman" w:hAnsi="Times New Roman" w:cs="Times New Roman"/>
          <w:sz w:val="24"/>
          <w:szCs w:val="24"/>
        </w:rPr>
        <w:t>Заказчик поставляет Оборудование и Материалы в соответствии с Перечнем Оборудования и Материалов, предос</w:t>
      </w:r>
      <w:r w:rsidRPr="00B40CB2">
        <w:rPr>
          <w:rFonts w:ascii="Times New Roman" w:hAnsi="Times New Roman" w:cs="Times New Roman"/>
          <w:sz w:val="24"/>
          <w:szCs w:val="24"/>
        </w:rPr>
        <w:t>тавляемых Заказчиком (Приложения</w:t>
      </w:r>
      <w:r w:rsidR="008B4A4A" w:rsidRPr="00B40CB2">
        <w:rPr>
          <w:rFonts w:ascii="Times New Roman" w:hAnsi="Times New Roman" w:cs="Times New Roman"/>
          <w:sz w:val="24"/>
          <w:szCs w:val="24"/>
        </w:rPr>
        <w:t xml:space="preserve"> №3), и несет ответственность за качество поставленных Материалов и предоставленных Оборудования и Материалов и сроки доставки. Доставка осуществляется на склады, </w:t>
      </w:r>
      <w:r w:rsidR="000024AF">
        <w:rPr>
          <w:rFonts w:ascii="Times New Roman" w:hAnsi="Times New Roman" w:cs="Times New Roman"/>
          <w:sz w:val="24"/>
          <w:szCs w:val="24"/>
        </w:rPr>
        <w:t xml:space="preserve">находящиеся на месторождении. </w:t>
      </w:r>
      <w:r w:rsidR="008B4A4A" w:rsidRPr="00B40CB2">
        <w:rPr>
          <w:rFonts w:ascii="Times New Roman" w:hAnsi="Times New Roman" w:cs="Times New Roman"/>
          <w:sz w:val="24"/>
          <w:szCs w:val="24"/>
        </w:rPr>
        <w:t xml:space="preserve"> Подрядчик в счет Договорной стоимости осуществляет транспортировку указанных Оборудования и Материалов до Строительной Площадки.</w:t>
      </w:r>
    </w:p>
    <w:p w:rsidR="008B4A4A" w:rsidRPr="00B40CB2" w:rsidRDefault="008842B5" w:rsidP="008B4A4A">
      <w:pPr>
        <w:pStyle w:val="31"/>
        <w:widowControl/>
        <w:numPr>
          <w:ilvl w:val="1"/>
          <w:numId w:val="12"/>
        </w:numPr>
        <w:tabs>
          <w:tab w:val="left" w:pos="720"/>
          <w:tab w:val="num" w:pos="1512"/>
        </w:tabs>
        <w:spacing w:before="120" w:line="240" w:lineRule="auto"/>
        <w:ind w:left="720" w:hanging="720"/>
        <w:rPr>
          <w:rFonts w:ascii="Times New Roman" w:hAnsi="Times New Roman" w:cs="Times New Roman"/>
          <w:sz w:val="24"/>
          <w:szCs w:val="24"/>
        </w:rPr>
      </w:pPr>
      <w:r>
        <w:rPr>
          <w:rFonts w:ascii="Times New Roman" w:hAnsi="Times New Roman" w:cs="Times New Roman"/>
          <w:sz w:val="24"/>
          <w:szCs w:val="24"/>
        </w:rPr>
        <w:t xml:space="preserve">      </w:t>
      </w:r>
      <w:r w:rsidR="008B4A4A" w:rsidRPr="00B40CB2">
        <w:rPr>
          <w:rFonts w:ascii="Times New Roman" w:hAnsi="Times New Roman" w:cs="Times New Roman"/>
          <w:sz w:val="24"/>
          <w:szCs w:val="24"/>
        </w:rPr>
        <w:t>Прием Подрядчиком предоставляемых Заказчиком Оборудования и Материалов осуществляется в присутствии Представителя Заказчика, о чем составляется соответственно Накладная на отпуск материалов на сторону по форме М-15 и Акт о приеме-передаче оборудования в монтаж по форме ОС-15 (с указанием претензий, в случае наличия таковых) в соответствии:</w:t>
      </w:r>
    </w:p>
    <w:p w:rsidR="008B4A4A" w:rsidRPr="00B40CB2" w:rsidRDefault="008B4A4A" w:rsidP="008B4A4A">
      <w:pPr>
        <w:numPr>
          <w:ilvl w:val="0"/>
          <w:numId w:val="10"/>
        </w:numPr>
        <w:tabs>
          <w:tab w:val="num" w:pos="1152"/>
          <w:tab w:val="left" w:pos="1418"/>
        </w:tabs>
        <w:spacing w:before="120"/>
        <w:ind w:left="1152" w:hanging="443"/>
        <w:rPr>
          <w:sz w:val="24"/>
          <w:szCs w:val="24"/>
        </w:rPr>
      </w:pPr>
      <w:r w:rsidRPr="00B40CB2">
        <w:rPr>
          <w:sz w:val="24"/>
          <w:szCs w:val="24"/>
        </w:rPr>
        <w:t>с формой, принятой Регламентами Заказчика;</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40CB2">
        <w:rPr>
          <w:sz w:val="24"/>
          <w:szCs w:val="24"/>
        </w:rPr>
        <w:t>с Инструкциями Госарбитража СССР от 25.04.66 г. №П-7 и от 15.06.65 г. №П-6, в части, не противоречащей Договору и Гражданскому Кодексу РФ.</w:t>
      </w:r>
    </w:p>
    <w:p w:rsidR="008B4A4A" w:rsidRPr="00B40CB2" w:rsidRDefault="008842B5" w:rsidP="008B4A4A">
      <w:pPr>
        <w:pStyle w:val="31"/>
        <w:widowControl/>
        <w:numPr>
          <w:ilvl w:val="1"/>
          <w:numId w:val="12"/>
        </w:numPr>
        <w:tabs>
          <w:tab w:val="left" w:pos="720"/>
          <w:tab w:val="num" w:pos="1512"/>
        </w:tabs>
        <w:spacing w:before="120" w:line="240" w:lineRule="auto"/>
        <w:ind w:left="720" w:hanging="720"/>
        <w:rPr>
          <w:rFonts w:ascii="Times New Roman" w:hAnsi="Times New Roman" w:cs="Times New Roman"/>
          <w:sz w:val="24"/>
          <w:szCs w:val="24"/>
        </w:rPr>
      </w:pPr>
      <w:r>
        <w:rPr>
          <w:rFonts w:ascii="Times New Roman" w:hAnsi="Times New Roman" w:cs="Times New Roman"/>
          <w:sz w:val="24"/>
          <w:szCs w:val="24"/>
        </w:rPr>
        <w:t xml:space="preserve">      </w:t>
      </w:r>
      <w:r w:rsidR="008B4A4A" w:rsidRPr="00B40CB2">
        <w:rPr>
          <w:rFonts w:ascii="Times New Roman" w:hAnsi="Times New Roman" w:cs="Times New Roman"/>
          <w:sz w:val="24"/>
          <w:szCs w:val="24"/>
        </w:rPr>
        <w:t>При приемке, складировании и хранении в соответствии со СНиП и другой нормативной документацией Оборудования и Материалов, предоставляемых Заказчиком, Подрядчик обеспечивает принятие мер, предотвращающих их повреждение. В случае повреждения Оборудования и Материалов по вине Подрядчика, Подрядчик за свой счет обязуется закупить соответствующие Оборудование и Материалы, в количестве поврежденных/утраченных.</w:t>
      </w:r>
    </w:p>
    <w:p w:rsidR="008B4A4A" w:rsidRPr="00B50961" w:rsidRDefault="008842B5" w:rsidP="008B4A4A">
      <w:pPr>
        <w:pStyle w:val="31"/>
        <w:widowControl/>
        <w:numPr>
          <w:ilvl w:val="1"/>
          <w:numId w:val="12"/>
        </w:numPr>
        <w:tabs>
          <w:tab w:val="left" w:pos="720"/>
          <w:tab w:val="num" w:pos="1512"/>
        </w:tabs>
        <w:spacing w:before="120" w:line="240" w:lineRule="auto"/>
        <w:ind w:left="720" w:hanging="720"/>
        <w:rPr>
          <w:rFonts w:ascii="Times New Roman" w:hAnsi="Times New Roman" w:cs="Times New Roman"/>
          <w:sz w:val="24"/>
          <w:szCs w:val="24"/>
        </w:rPr>
      </w:pPr>
      <w:r>
        <w:rPr>
          <w:rFonts w:ascii="Times New Roman" w:hAnsi="Times New Roman" w:cs="Times New Roman"/>
          <w:sz w:val="24"/>
          <w:szCs w:val="24"/>
        </w:rPr>
        <w:t xml:space="preserve">      </w:t>
      </w:r>
      <w:r w:rsidR="008B4A4A" w:rsidRPr="00B50961">
        <w:rPr>
          <w:rFonts w:ascii="Times New Roman" w:hAnsi="Times New Roman" w:cs="Times New Roman"/>
          <w:sz w:val="24"/>
          <w:szCs w:val="24"/>
        </w:rPr>
        <w:t>Заказчик заранее, не позднее, чем за 5 (Пять) календарных дней, должен извещать Подрядчика в письменной форме о дате доставки Оборудования и Материалов и согласовывать их прибытие и разгрузку, а Подрядчик обеспечивает их своевременную приемку в соответствии с п.п.9.3., 9.5. Договора.</w:t>
      </w:r>
    </w:p>
    <w:p w:rsidR="008B4A4A" w:rsidRPr="005701EA" w:rsidRDefault="008842B5" w:rsidP="005701EA">
      <w:pPr>
        <w:pStyle w:val="31"/>
        <w:widowControl/>
        <w:tabs>
          <w:tab w:val="left" w:pos="720"/>
          <w:tab w:val="num" w:pos="1512"/>
        </w:tabs>
        <w:spacing w:before="120" w:line="240" w:lineRule="auto"/>
        <w:ind w:left="720"/>
        <w:rPr>
          <w:rFonts w:ascii="Times New Roman" w:hAnsi="Times New Roman" w:cs="Times New Roman"/>
          <w:sz w:val="24"/>
          <w:szCs w:val="24"/>
        </w:rPr>
      </w:pPr>
      <w:r w:rsidRPr="005701EA">
        <w:rPr>
          <w:rFonts w:ascii="Times New Roman" w:hAnsi="Times New Roman" w:cs="Times New Roman"/>
          <w:sz w:val="24"/>
          <w:szCs w:val="24"/>
        </w:rPr>
        <w:t xml:space="preserve"> </w:t>
      </w:r>
      <w:r w:rsidR="008B4A4A" w:rsidRPr="005701EA">
        <w:rPr>
          <w:rFonts w:ascii="Times New Roman" w:hAnsi="Times New Roman" w:cs="Times New Roman"/>
          <w:sz w:val="24"/>
          <w:szCs w:val="24"/>
        </w:rPr>
        <w:t>Все Материалы и Оборудование, предоставляемые в соответствии с Договором (как Заказчиком, так и Подрядчиком) подлежат обязательному входному контролю с участием представителей Подрядчика, Заказчика и Строительного Контроля Заказчика. Входной контроль Оборудования и Материалов, предоставляемых Заказчиком, осуществляется при его приеме Подрядчиком. Входной контроль Материалов и Оборудования, предоставляемых Подрядчиком, осуществляется при их доставке на Строительную Площадку.</w:t>
      </w:r>
    </w:p>
    <w:p w:rsidR="008B4A4A" w:rsidRPr="00B50961" w:rsidRDefault="008842B5" w:rsidP="008B4A4A">
      <w:pPr>
        <w:pStyle w:val="31"/>
        <w:widowControl/>
        <w:numPr>
          <w:ilvl w:val="1"/>
          <w:numId w:val="12"/>
        </w:numPr>
        <w:tabs>
          <w:tab w:val="left" w:pos="720"/>
          <w:tab w:val="num" w:pos="1512"/>
        </w:tabs>
        <w:spacing w:before="120" w:line="240" w:lineRule="auto"/>
        <w:ind w:left="720" w:hanging="72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8B4A4A" w:rsidRPr="00B50961">
        <w:rPr>
          <w:rFonts w:ascii="Times New Roman" w:hAnsi="Times New Roman" w:cs="Times New Roman"/>
          <w:sz w:val="24"/>
          <w:szCs w:val="24"/>
        </w:rPr>
        <w:t xml:space="preserve">Не использованные Подрядчиком Оборудование и Материалы, предоставленные Заказчиком, возвращаются Подрядчиком Заказчику по Накладной на отпуск материалов на сторону по форме М-15 на Строительной Площадке в течение 10 (десяти) календарных дней </w:t>
      </w:r>
      <w:proofErr w:type="gramStart"/>
      <w:r w:rsidR="008B4A4A" w:rsidRPr="00B50961">
        <w:rPr>
          <w:rFonts w:ascii="Times New Roman" w:hAnsi="Times New Roman" w:cs="Times New Roman"/>
          <w:sz w:val="24"/>
          <w:szCs w:val="24"/>
        </w:rPr>
        <w:t>с Даты Завершения</w:t>
      </w:r>
      <w:proofErr w:type="gramEnd"/>
      <w:r w:rsidR="008B4A4A" w:rsidRPr="00B50961">
        <w:rPr>
          <w:rFonts w:ascii="Times New Roman" w:hAnsi="Times New Roman" w:cs="Times New Roman"/>
          <w:sz w:val="24"/>
          <w:szCs w:val="24"/>
        </w:rPr>
        <w:t xml:space="preserve"> Работ на Объекте.</w:t>
      </w:r>
    </w:p>
    <w:p w:rsidR="008B4A4A" w:rsidRPr="00B50961" w:rsidRDefault="008842B5" w:rsidP="008B4A4A">
      <w:pPr>
        <w:pStyle w:val="31"/>
        <w:widowControl/>
        <w:numPr>
          <w:ilvl w:val="1"/>
          <w:numId w:val="12"/>
        </w:numPr>
        <w:tabs>
          <w:tab w:val="num" w:pos="709"/>
        </w:tabs>
        <w:spacing w:before="120" w:line="240" w:lineRule="auto"/>
        <w:ind w:left="709" w:hanging="709"/>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B4A4A" w:rsidRPr="00B50961">
        <w:rPr>
          <w:rFonts w:ascii="Times New Roman" w:hAnsi="Times New Roman" w:cs="Times New Roman"/>
          <w:sz w:val="24"/>
          <w:szCs w:val="24"/>
        </w:rPr>
        <w:t xml:space="preserve">Ежемесячно в сроки, предусмотренные п.21.1 Договора, Подрядчик предоставляет Заказчику Акт приемки смонтированного оборудования по форме Приложения №11 </w:t>
      </w:r>
      <w:r w:rsidR="008B4A4A" w:rsidRPr="00B50961">
        <w:rPr>
          <w:rFonts w:ascii="Times New Roman" w:hAnsi="Times New Roman" w:cs="Times New Roman"/>
          <w:noProof/>
          <w:sz w:val="24"/>
          <w:szCs w:val="24"/>
        </w:rPr>
        <w:t>Отчет о расходе материалов в строительство в сопоставлении с производственными нормами по форме М-29</w:t>
      </w:r>
      <w:r w:rsidR="008B4A4A" w:rsidRPr="00B50961">
        <w:rPr>
          <w:rFonts w:ascii="Times New Roman" w:hAnsi="Times New Roman" w:cs="Times New Roman"/>
          <w:sz w:val="24"/>
          <w:szCs w:val="24"/>
        </w:rPr>
        <w:t xml:space="preserve"> и Материальный отчет </w:t>
      </w:r>
      <w:r w:rsidR="008B4A4A" w:rsidRPr="00B50961">
        <w:rPr>
          <w:rFonts w:ascii="Times New Roman" w:hAnsi="Times New Roman" w:cs="Times New Roman"/>
          <w:noProof/>
          <w:sz w:val="24"/>
          <w:szCs w:val="24"/>
        </w:rPr>
        <w:t>по форме Приложения № 12</w:t>
      </w:r>
      <w:r w:rsidR="008B4A4A" w:rsidRPr="00B50961">
        <w:rPr>
          <w:rFonts w:ascii="Times New Roman" w:hAnsi="Times New Roman" w:cs="Times New Roman"/>
          <w:sz w:val="24"/>
          <w:szCs w:val="24"/>
        </w:rPr>
        <w:t>, содержащий следующий информацию: получено, израсходовано, остаток, сведения об образовавшихся отходах, а также обязательные реквизиты, предусмотренные п17.1 настоящего Договора.</w:t>
      </w:r>
      <w:proofErr w:type="gramEnd"/>
    </w:p>
    <w:p w:rsidR="008B4A4A" w:rsidRPr="00B50961" w:rsidRDefault="008B4A4A" w:rsidP="008B4A4A">
      <w:pPr>
        <w:pStyle w:val="1"/>
        <w:tabs>
          <w:tab w:val="left" w:pos="709"/>
        </w:tabs>
        <w:spacing w:before="120" w:after="0"/>
        <w:ind w:left="709" w:hanging="709"/>
        <w:rPr>
          <w:rFonts w:ascii="Times New Roman" w:eastAsia="Times New Roman" w:hAnsi="Times New Roman" w:cs="Times New Roman"/>
          <w:sz w:val="24"/>
          <w:szCs w:val="24"/>
        </w:rPr>
      </w:pPr>
      <w:bookmarkStart w:id="29" w:name="_Toc275783182"/>
      <w:r w:rsidRPr="00B50961">
        <w:rPr>
          <w:rFonts w:ascii="Times New Roman" w:eastAsia="Times New Roman" w:hAnsi="Times New Roman" w:cs="Times New Roman"/>
          <w:sz w:val="24"/>
          <w:szCs w:val="24"/>
        </w:rPr>
        <w:t>СТАТЬЯ 10.</w:t>
      </w:r>
      <w:r w:rsidRPr="00B50961">
        <w:rPr>
          <w:rFonts w:ascii="Times New Roman" w:eastAsia="Times New Roman" w:hAnsi="Times New Roman" w:cs="Times New Roman"/>
          <w:sz w:val="24"/>
          <w:szCs w:val="24"/>
        </w:rPr>
        <w:tab/>
        <w:t>Риски и контроль качества Материалов и Оборудования</w:t>
      </w:r>
      <w:bookmarkEnd w:id="29"/>
    </w:p>
    <w:p w:rsidR="008B4A4A" w:rsidRPr="00B50961" w:rsidRDefault="008B4A4A" w:rsidP="008B4A4A">
      <w:pPr>
        <w:pStyle w:val="31"/>
        <w:widowControl/>
        <w:numPr>
          <w:ilvl w:val="1"/>
          <w:numId w:val="13"/>
        </w:numPr>
        <w:tabs>
          <w:tab w:val="num" w:pos="744"/>
          <w:tab w:val="left" w:pos="1418"/>
        </w:tabs>
        <w:spacing w:before="120" w:line="240" w:lineRule="auto"/>
        <w:ind w:left="768" w:hanging="768"/>
        <w:rPr>
          <w:rFonts w:ascii="Times New Roman" w:hAnsi="Times New Roman" w:cs="Times New Roman"/>
          <w:sz w:val="24"/>
          <w:szCs w:val="24"/>
        </w:rPr>
      </w:pPr>
      <w:r w:rsidRPr="00B50961">
        <w:rPr>
          <w:rFonts w:ascii="Times New Roman" w:hAnsi="Times New Roman" w:cs="Times New Roman"/>
          <w:sz w:val="24"/>
          <w:szCs w:val="24"/>
        </w:rPr>
        <w:t>Риск случайной гибели или случайного повреждения Материалов и Оборудования, а также обязанности по обеспечению сохранности и целостности Материалов и Оборудования (включая Оборудование и Материалы, предоставляемые Заказчиком), с момента их передачи Подрядчику до утверждения Акта приёмки законченного строительством объекта Приёмочной Комиссией возлагается на Подрядчика.</w:t>
      </w:r>
    </w:p>
    <w:p w:rsidR="008B4A4A" w:rsidRPr="00B50961" w:rsidRDefault="008B4A4A" w:rsidP="008B4A4A">
      <w:pPr>
        <w:pStyle w:val="31"/>
        <w:widowControl/>
        <w:numPr>
          <w:ilvl w:val="1"/>
          <w:numId w:val="13"/>
        </w:numPr>
        <w:tabs>
          <w:tab w:val="num" w:pos="744"/>
          <w:tab w:val="left" w:pos="1418"/>
        </w:tabs>
        <w:spacing w:before="120" w:line="240" w:lineRule="auto"/>
        <w:ind w:left="768" w:hanging="768"/>
        <w:rPr>
          <w:rFonts w:ascii="Times New Roman" w:hAnsi="Times New Roman" w:cs="Times New Roman"/>
          <w:sz w:val="24"/>
          <w:szCs w:val="24"/>
        </w:rPr>
      </w:pPr>
      <w:r w:rsidRPr="00B50961">
        <w:rPr>
          <w:rFonts w:ascii="Times New Roman" w:hAnsi="Times New Roman" w:cs="Times New Roman"/>
          <w:sz w:val="24"/>
          <w:szCs w:val="24"/>
        </w:rPr>
        <w:t>Подрядчик, по требованию Заказчика, в срок не позднее 2 (двух) рабочих дней, следующих за датой получения требования, представляет всю необходимую информацию, предъявляет документы (паспорта, сертификаты, акты испытаний и т.п.), удостоверяющие качество Материалов и Оборудования, обеспечение которыми возложено на Подрядчика, их соответствие требованиям утвержденной Заказчиком Рабочей Документации.</w:t>
      </w:r>
    </w:p>
    <w:p w:rsidR="008B4A4A" w:rsidRPr="00B50961" w:rsidRDefault="008B4A4A" w:rsidP="008B4A4A">
      <w:pPr>
        <w:pStyle w:val="31"/>
        <w:widowControl/>
        <w:tabs>
          <w:tab w:val="left" w:pos="1418"/>
        </w:tabs>
        <w:spacing w:before="120" w:line="240" w:lineRule="auto"/>
        <w:ind w:left="0" w:firstLine="709"/>
        <w:rPr>
          <w:rFonts w:ascii="Times New Roman" w:hAnsi="Times New Roman" w:cs="Times New Roman"/>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30" w:name="_Toc275783183"/>
      <w:r w:rsidRPr="00B50961">
        <w:rPr>
          <w:rFonts w:ascii="Times New Roman" w:eastAsia="Times New Roman" w:hAnsi="Times New Roman" w:cs="Times New Roman"/>
          <w:sz w:val="24"/>
          <w:szCs w:val="24"/>
        </w:rPr>
        <w:t>СТАТЬЯ 11.</w:t>
      </w:r>
      <w:r w:rsidRPr="00B50961">
        <w:rPr>
          <w:rFonts w:ascii="Times New Roman" w:eastAsia="Times New Roman" w:hAnsi="Times New Roman" w:cs="Times New Roman"/>
          <w:sz w:val="24"/>
          <w:szCs w:val="24"/>
        </w:rPr>
        <w:tab/>
        <w:t>Строительная Техника и Расходные Материалы</w:t>
      </w:r>
      <w:bookmarkEnd w:id="30"/>
    </w:p>
    <w:p w:rsidR="008B4A4A" w:rsidRPr="00B50961" w:rsidRDefault="008B4A4A" w:rsidP="008B4A4A">
      <w:pPr>
        <w:pStyle w:val="31"/>
        <w:widowControl/>
        <w:numPr>
          <w:ilvl w:val="1"/>
          <w:numId w:val="14"/>
        </w:numPr>
        <w:tabs>
          <w:tab w:val="num" w:pos="768"/>
          <w:tab w:val="left" w:pos="1418"/>
        </w:tabs>
        <w:spacing w:before="120" w:line="240" w:lineRule="auto"/>
        <w:ind w:left="816" w:hanging="816"/>
        <w:rPr>
          <w:rFonts w:ascii="Times New Roman" w:hAnsi="Times New Roman" w:cs="Times New Roman"/>
          <w:sz w:val="24"/>
          <w:szCs w:val="24"/>
        </w:rPr>
      </w:pPr>
      <w:r w:rsidRPr="00B50961">
        <w:rPr>
          <w:rFonts w:ascii="Times New Roman" w:hAnsi="Times New Roman" w:cs="Times New Roman"/>
          <w:sz w:val="24"/>
          <w:szCs w:val="24"/>
        </w:rPr>
        <w:t>Подрядчик доставляет на Объект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p>
    <w:p w:rsidR="008B4A4A" w:rsidRPr="00B50961" w:rsidRDefault="008B4A4A" w:rsidP="008B4A4A">
      <w:pPr>
        <w:pStyle w:val="31"/>
        <w:widowControl/>
        <w:numPr>
          <w:ilvl w:val="1"/>
          <w:numId w:val="14"/>
        </w:numPr>
        <w:tabs>
          <w:tab w:val="num" w:pos="768"/>
          <w:tab w:val="left" w:pos="1418"/>
        </w:tabs>
        <w:spacing w:before="120" w:line="240" w:lineRule="auto"/>
        <w:ind w:left="816" w:hanging="816"/>
        <w:rPr>
          <w:rFonts w:ascii="Times New Roman" w:hAnsi="Times New Roman" w:cs="Times New Roman"/>
          <w:sz w:val="24"/>
          <w:szCs w:val="24"/>
        </w:rPr>
      </w:pPr>
      <w:r w:rsidRPr="00B50961">
        <w:rPr>
          <w:rFonts w:ascii="Times New Roman" w:hAnsi="Times New Roman" w:cs="Times New Roman"/>
          <w:sz w:val="24"/>
          <w:szCs w:val="24"/>
        </w:rPr>
        <w:t>Строительная Техника и Расходные Материалы, используемые Подрядчиком для проведения Работ, должны соответствовать требованиям нормативных документов Российской Федерации и корпоративным требованиям Заказчика.</w:t>
      </w:r>
    </w:p>
    <w:p w:rsidR="008B4A4A" w:rsidRPr="00B50961" w:rsidRDefault="008B4A4A" w:rsidP="008B4A4A">
      <w:pPr>
        <w:pStyle w:val="31"/>
        <w:widowControl/>
        <w:numPr>
          <w:ilvl w:val="1"/>
          <w:numId w:val="14"/>
        </w:numPr>
        <w:tabs>
          <w:tab w:val="num" w:pos="768"/>
          <w:tab w:val="left" w:pos="1418"/>
        </w:tabs>
        <w:spacing w:before="120" w:line="240" w:lineRule="auto"/>
        <w:ind w:left="816" w:hanging="816"/>
        <w:rPr>
          <w:rFonts w:ascii="Times New Roman" w:hAnsi="Times New Roman" w:cs="Times New Roman"/>
          <w:sz w:val="24"/>
          <w:szCs w:val="24"/>
        </w:rPr>
      </w:pPr>
      <w:r w:rsidRPr="00B50961">
        <w:rPr>
          <w:rFonts w:ascii="Times New Roman" w:hAnsi="Times New Roman" w:cs="Times New Roman"/>
          <w:sz w:val="24"/>
          <w:szCs w:val="24"/>
        </w:rPr>
        <w:t>Количество, технические характеристики и производительность Строительной Техники должны соответствовать требованиям Заказчика и Проекту производства Работ (ППР). Строительная Техника, должна быть в рабочем состоянии, безопасной, пригодной для предполагаемого назначения, безопасного и эффективного выполнения Работ.</w:t>
      </w:r>
    </w:p>
    <w:p w:rsidR="008B4A4A" w:rsidRPr="00B50961" w:rsidRDefault="008B4A4A" w:rsidP="008B4A4A">
      <w:pPr>
        <w:pStyle w:val="31"/>
        <w:widowControl/>
        <w:tabs>
          <w:tab w:val="left" w:pos="1418"/>
        </w:tabs>
        <w:spacing w:before="120" w:line="240" w:lineRule="auto"/>
        <w:ind w:left="0" w:firstLine="709"/>
        <w:rPr>
          <w:rFonts w:ascii="Times New Roman" w:hAnsi="Times New Roman" w:cs="Times New Roman"/>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31" w:name="_Toc275783184"/>
      <w:r w:rsidRPr="00B50961">
        <w:rPr>
          <w:rFonts w:ascii="Times New Roman" w:eastAsia="Times New Roman" w:hAnsi="Times New Roman" w:cs="Times New Roman"/>
          <w:sz w:val="24"/>
          <w:szCs w:val="24"/>
        </w:rPr>
        <w:t xml:space="preserve">РАЗДЕЛ </w:t>
      </w:r>
      <w:r w:rsidRPr="00B50961">
        <w:rPr>
          <w:rFonts w:ascii="Times New Roman" w:eastAsia="Times New Roman" w:hAnsi="Times New Roman" w:cs="Times New Roman"/>
          <w:sz w:val="24"/>
          <w:szCs w:val="24"/>
          <w:lang w:val="en-US"/>
        </w:rPr>
        <w:t>IV</w:t>
      </w:r>
      <w:r w:rsidRPr="00B50961">
        <w:rPr>
          <w:rFonts w:ascii="Times New Roman" w:eastAsia="Times New Roman" w:hAnsi="Times New Roman" w:cs="Times New Roman"/>
          <w:sz w:val="24"/>
          <w:szCs w:val="24"/>
        </w:rPr>
        <w:t>. РАБОЧАЯ ДОКУМЕНТАЦИЯ</w:t>
      </w:r>
      <w:bookmarkEnd w:id="31"/>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32" w:name="_Toc275783185"/>
      <w:r w:rsidRPr="00B50961">
        <w:rPr>
          <w:rFonts w:ascii="Times New Roman" w:eastAsia="Times New Roman" w:hAnsi="Times New Roman" w:cs="Times New Roman"/>
          <w:sz w:val="24"/>
          <w:szCs w:val="24"/>
        </w:rPr>
        <w:t>СТАТЬЯ 12.</w:t>
      </w:r>
      <w:r w:rsidRPr="00B50961">
        <w:rPr>
          <w:rFonts w:ascii="Times New Roman" w:eastAsia="Times New Roman" w:hAnsi="Times New Roman" w:cs="Times New Roman"/>
          <w:sz w:val="24"/>
          <w:szCs w:val="24"/>
        </w:rPr>
        <w:tab/>
      </w:r>
      <w:bookmarkStart w:id="33" w:name="_Toc55792000"/>
      <w:r w:rsidRPr="00B50961">
        <w:rPr>
          <w:rFonts w:ascii="Times New Roman" w:eastAsia="Times New Roman" w:hAnsi="Times New Roman" w:cs="Times New Roman"/>
          <w:sz w:val="24"/>
          <w:szCs w:val="24"/>
        </w:rPr>
        <w:t>Рабочая Документация</w:t>
      </w:r>
      <w:bookmarkEnd w:id="32"/>
      <w:bookmarkEnd w:id="33"/>
    </w:p>
    <w:p w:rsidR="008B4A4A" w:rsidRPr="00B50961" w:rsidRDefault="008B4A4A" w:rsidP="008B4A4A">
      <w:pPr>
        <w:pStyle w:val="31"/>
        <w:widowControl/>
        <w:numPr>
          <w:ilvl w:val="1"/>
          <w:numId w:val="15"/>
        </w:numPr>
        <w:tabs>
          <w:tab w:val="num" w:pos="792"/>
          <w:tab w:val="left" w:pos="1418"/>
        </w:tabs>
        <w:spacing w:before="120" w:line="240" w:lineRule="auto"/>
        <w:ind w:left="792" w:hanging="792"/>
        <w:rPr>
          <w:rFonts w:ascii="Times New Roman" w:hAnsi="Times New Roman" w:cs="Times New Roman"/>
          <w:sz w:val="24"/>
          <w:szCs w:val="24"/>
        </w:rPr>
      </w:pPr>
      <w:r w:rsidRPr="00B50961">
        <w:rPr>
          <w:rFonts w:ascii="Times New Roman" w:hAnsi="Times New Roman" w:cs="Times New Roman"/>
          <w:sz w:val="24"/>
          <w:szCs w:val="24"/>
        </w:rPr>
        <w:t>Заказчик передает по акту приема-передачи Подрядчику 2 (Два) экземпляра Рабочей Документации, утвержденной им "В производство работ".</w:t>
      </w:r>
    </w:p>
    <w:p w:rsidR="008B4A4A" w:rsidRPr="00B50961" w:rsidRDefault="008B4A4A" w:rsidP="008B4A4A">
      <w:pPr>
        <w:pStyle w:val="31"/>
        <w:widowControl/>
        <w:numPr>
          <w:ilvl w:val="1"/>
          <w:numId w:val="15"/>
        </w:numPr>
        <w:tabs>
          <w:tab w:val="num" w:pos="792"/>
          <w:tab w:val="left" w:pos="1418"/>
        </w:tabs>
        <w:spacing w:before="120" w:line="240" w:lineRule="auto"/>
        <w:ind w:left="792" w:hanging="792"/>
        <w:rPr>
          <w:rFonts w:ascii="Times New Roman" w:hAnsi="Times New Roman" w:cs="Times New Roman"/>
          <w:sz w:val="24"/>
          <w:szCs w:val="24"/>
        </w:rPr>
      </w:pPr>
      <w:r w:rsidRPr="00B50961">
        <w:rPr>
          <w:rFonts w:ascii="Times New Roman" w:hAnsi="Times New Roman" w:cs="Times New Roman"/>
          <w:sz w:val="24"/>
          <w:szCs w:val="24"/>
        </w:rPr>
        <w:t xml:space="preserve">Один из 2 (двух) переданных Подрядчику экземпляров Рабочей Документации должен постоянно храниться у Подрядчика на Объекте. Этот экземпляр в любое </w:t>
      </w:r>
      <w:r w:rsidRPr="00B50961">
        <w:rPr>
          <w:rFonts w:ascii="Times New Roman" w:hAnsi="Times New Roman" w:cs="Times New Roman"/>
          <w:sz w:val="24"/>
          <w:szCs w:val="24"/>
        </w:rPr>
        <w:lastRenderedPageBreak/>
        <w:t>время предоставляется в распоряжение Представителей Заказчика, Представителей Авторского Надзора и Строительного Контроля Заказчика.</w:t>
      </w:r>
    </w:p>
    <w:p w:rsidR="008B4A4A" w:rsidRPr="00B50961" w:rsidRDefault="008B4A4A" w:rsidP="008B4A4A">
      <w:pPr>
        <w:pStyle w:val="31"/>
        <w:widowControl/>
        <w:numPr>
          <w:ilvl w:val="1"/>
          <w:numId w:val="15"/>
        </w:numPr>
        <w:tabs>
          <w:tab w:val="num" w:pos="792"/>
          <w:tab w:val="left" w:pos="1418"/>
        </w:tabs>
        <w:spacing w:before="120" w:line="240" w:lineRule="auto"/>
        <w:ind w:left="792" w:hanging="792"/>
        <w:rPr>
          <w:rFonts w:ascii="Times New Roman" w:hAnsi="Times New Roman" w:cs="Times New Roman"/>
          <w:sz w:val="24"/>
          <w:szCs w:val="24"/>
        </w:rPr>
      </w:pPr>
      <w:r w:rsidRPr="00B50961">
        <w:rPr>
          <w:rFonts w:ascii="Times New Roman" w:hAnsi="Times New Roman" w:cs="Times New Roman"/>
          <w:sz w:val="24"/>
          <w:szCs w:val="24"/>
        </w:rPr>
        <w:t>В случае выявления Подрядчиком противоречий, ошибок, пропусков или расхождений, содержащихся в Рабочей Документации, такие противоречия, ошибки, пропуски или расхождения не должны использоваться Подрядчиком в ущерб качеству Работ, и не могут служить в дальнейшем оправданием низкого качества Работ и невыполнения Сроков выполнения Работ.</w:t>
      </w:r>
    </w:p>
    <w:p w:rsidR="008B4A4A" w:rsidRPr="00B50961" w:rsidRDefault="008B4A4A" w:rsidP="008B4A4A">
      <w:pPr>
        <w:pStyle w:val="31"/>
        <w:widowControl/>
        <w:numPr>
          <w:ilvl w:val="1"/>
          <w:numId w:val="15"/>
        </w:numPr>
        <w:tabs>
          <w:tab w:val="num" w:pos="792"/>
          <w:tab w:val="left" w:pos="1418"/>
        </w:tabs>
        <w:spacing w:before="120" w:line="240" w:lineRule="auto"/>
        <w:ind w:left="792" w:hanging="792"/>
        <w:rPr>
          <w:rFonts w:ascii="Times New Roman" w:hAnsi="Times New Roman" w:cs="Times New Roman"/>
          <w:sz w:val="24"/>
          <w:szCs w:val="24"/>
        </w:rPr>
      </w:pPr>
      <w:r w:rsidRPr="00B50961">
        <w:rPr>
          <w:rFonts w:ascii="Times New Roman" w:hAnsi="Times New Roman" w:cs="Times New Roman"/>
          <w:sz w:val="24"/>
          <w:szCs w:val="24"/>
        </w:rPr>
        <w:t>В случае выявления Подрядчиком противоречий, ошибок, пропусков или расхождений в Рабочей Документации, Подрядчик должен совершить действия в соответствии со Статьей 24 Договора.</w:t>
      </w:r>
    </w:p>
    <w:p w:rsidR="008B4A4A" w:rsidRPr="00B50961" w:rsidRDefault="008B4A4A" w:rsidP="008B4A4A">
      <w:pPr>
        <w:pStyle w:val="31"/>
        <w:widowControl/>
        <w:numPr>
          <w:ilvl w:val="1"/>
          <w:numId w:val="15"/>
        </w:numPr>
        <w:tabs>
          <w:tab w:val="num" w:pos="792"/>
          <w:tab w:val="left" w:pos="1418"/>
        </w:tabs>
        <w:spacing w:before="120" w:line="240" w:lineRule="auto"/>
        <w:ind w:left="792" w:hanging="792"/>
        <w:rPr>
          <w:rFonts w:ascii="Times New Roman" w:hAnsi="Times New Roman" w:cs="Times New Roman"/>
          <w:sz w:val="24"/>
          <w:szCs w:val="24"/>
        </w:rPr>
      </w:pPr>
      <w:r w:rsidRPr="00B50961">
        <w:rPr>
          <w:rFonts w:ascii="Times New Roman" w:hAnsi="Times New Roman" w:cs="Times New Roman"/>
          <w:sz w:val="24"/>
          <w:szCs w:val="24"/>
        </w:rPr>
        <w:t>Подрядчик признает, что вся Рабочая Документация, переданная ему Заказчиком, является конфиденциальной информацией и не может быть передана или опубликована им без предварительного письменного согласия Заказчика.</w:t>
      </w:r>
    </w:p>
    <w:p w:rsidR="008B4A4A" w:rsidRPr="00B50961" w:rsidRDefault="008B4A4A" w:rsidP="008B4A4A">
      <w:pPr>
        <w:pStyle w:val="31"/>
        <w:widowControl/>
        <w:tabs>
          <w:tab w:val="left" w:pos="1418"/>
        </w:tabs>
        <w:spacing w:before="120" w:line="240" w:lineRule="auto"/>
        <w:ind w:left="0" w:firstLine="709"/>
        <w:rPr>
          <w:rFonts w:ascii="Times New Roman" w:hAnsi="Times New Roman" w:cs="Times New Roman"/>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34" w:name="_Toc275783186"/>
      <w:r w:rsidRPr="00B50961">
        <w:rPr>
          <w:rFonts w:ascii="Times New Roman" w:eastAsia="Times New Roman" w:hAnsi="Times New Roman" w:cs="Times New Roman"/>
          <w:sz w:val="24"/>
          <w:szCs w:val="24"/>
        </w:rPr>
        <w:t>СТАТЬЯ 13.</w:t>
      </w:r>
      <w:r w:rsidRPr="00B50961">
        <w:rPr>
          <w:rFonts w:ascii="Times New Roman" w:eastAsia="Times New Roman" w:hAnsi="Times New Roman" w:cs="Times New Roman"/>
          <w:sz w:val="24"/>
          <w:szCs w:val="24"/>
        </w:rPr>
        <w:tab/>
      </w:r>
      <w:bookmarkStart w:id="35" w:name="_Toc55792001"/>
      <w:r w:rsidRPr="00B50961">
        <w:rPr>
          <w:rFonts w:ascii="Times New Roman" w:eastAsia="Times New Roman" w:hAnsi="Times New Roman" w:cs="Times New Roman"/>
          <w:sz w:val="24"/>
          <w:szCs w:val="24"/>
        </w:rPr>
        <w:t>Проект производства работ</w:t>
      </w:r>
      <w:bookmarkEnd w:id="34"/>
      <w:bookmarkEnd w:id="35"/>
    </w:p>
    <w:p w:rsidR="008B4A4A" w:rsidRPr="00B50961" w:rsidRDefault="008B4A4A" w:rsidP="008B4A4A">
      <w:pPr>
        <w:pStyle w:val="31"/>
        <w:widowControl/>
        <w:numPr>
          <w:ilvl w:val="1"/>
          <w:numId w:val="16"/>
        </w:numPr>
        <w:tabs>
          <w:tab w:val="num" w:pos="816"/>
          <w:tab w:val="left" w:pos="1418"/>
        </w:tabs>
        <w:spacing w:before="120" w:line="240" w:lineRule="auto"/>
        <w:ind w:left="816" w:hanging="816"/>
        <w:rPr>
          <w:rFonts w:ascii="Times New Roman" w:hAnsi="Times New Roman" w:cs="Times New Roman"/>
          <w:sz w:val="24"/>
          <w:szCs w:val="24"/>
        </w:rPr>
      </w:pPr>
      <w:r w:rsidRPr="00B50961">
        <w:rPr>
          <w:rFonts w:ascii="Times New Roman" w:hAnsi="Times New Roman" w:cs="Times New Roman"/>
          <w:sz w:val="24"/>
          <w:szCs w:val="24"/>
        </w:rPr>
        <w:t>Подрядчик, в рамках Договорной стоимости, в течение 10 (десяти) календарных дней, следующих за Датой вступления Договора в силу, разрабатывает в соответствии со СНиП 12-01-2004 и согласовывает с Заказчиком Проект Производства Работ (ППР), который передает Заказчику.</w:t>
      </w:r>
    </w:p>
    <w:p w:rsidR="008B4A4A" w:rsidRPr="00B50961" w:rsidRDefault="008B4A4A" w:rsidP="008B4A4A">
      <w:pPr>
        <w:pStyle w:val="31"/>
        <w:widowControl/>
        <w:numPr>
          <w:ilvl w:val="1"/>
          <w:numId w:val="16"/>
        </w:numPr>
        <w:tabs>
          <w:tab w:val="num" w:pos="816"/>
          <w:tab w:val="left" w:pos="1418"/>
        </w:tabs>
        <w:spacing w:before="120" w:line="240" w:lineRule="auto"/>
        <w:ind w:left="816" w:hanging="816"/>
        <w:rPr>
          <w:rFonts w:ascii="Times New Roman" w:hAnsi="Times New Roman" w:cs="Times New Roman"/>
          <w:sz w:val="24"/>
          <w:szCs w:val="24"/>
        </w:rPr>
      </w:pPr>
      <w:r w:rsidRPr="00B50961">
        <w:rPr>
          <w:rFonts w:ascii="Times New Roman" w:hAnsi="Times New Roman" w:cs="Times New Roman"/>
          <w:sz w:val="24"/>
          <w:szCs w:val="24"/>
        </w:rPr>
        <w:t>При необходимости Подрядчик разрабатывает и предоставляет на согласование в Надзорные органы РФ ППР на отдельные виды Работ для получения разрешения на их выполнение.</w:t>
      </w:r>
    </w:p>
    <w:p w:rsidR="008B4A4A" w:rsidRPr="00B50961" w:rsidRDefault="008B4A4A" w:rsidP="008B4A4A">
      <w:pPr>
        <w:pStyle w:val="31"/>
        <w:widowControl/>
        <w:tabs>
          <w:tab w:val="left" w:pos="1332"/>
          <w:tab w:val="left" w:pos="1418"/>
        </w:tabs>
        <w:spacing w:before="120" w:line="240" w:lineRule="auto"/>
        <w:ind w:left="0" w:firstLine="709"/>
        <w:rPr>
          <w:rFonts w:ascii="Times New Roman" w:hAnsi="Times New Roman" w:cs="Times New Roman"/>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36" w:name="_Toc275783187"/>
      <w:r w:rsidRPr="00B50961">
        <w:rPr>
          <w:rFonts w:ascii="Times New Roman" w:eastAsia="Times New Roman" w:hAnsi="Times New Roman" w:cs="Times New Roman"/>
          <w:sz w:val="24"/>
          <w:szCs w:val="24"/>
        </w:rPr>
        <w:t xml:space="preserve">РАЗДЕЛ </w:t>
      </w:r>
      <w:r w:rsidRPr="00B50961">
        <w:rPr>
          <w:rFonts w:ascii="Times New Roman" w:eastAsia="Times New Roman" w:hAnsi="Times New Roman" w:cs="Times New Roman"/>
          <w:sz w:val="24"/>
          <w:szCs w:val="24"/>
          <w:lang w:val="en-US"/>
        </w:rPr>
        <w:t>V</w:t>
      </w:r>
      <w:r w:rsidRPr="00B50961">
        <w:rPr>
          <w:rFonts w:ascii="Times New Roman" w:eastAsia="Times New Roman" w:hAnsi="Times New Roman" w:cs="Times New Roman"/>
          <w:sz w:val="24"/>
          <w:szCs w:val="24"/>
        </w:rPr>
        <w:t>. ПРОИЗВОДСТВО РАБОТ</w:t>
      </w:r>
      <w:bookmarkEnd w:id="36"/>
      <w:r w:rsidRPr="00B50961">
        <w:rPr>
          <w:rFonts w:ascii="Times New Roman" w:eastAsia="Times New Roman" w:hAnsi="Times New Roman" w:cs="Times New Roman"/>
          <w:sz w:val="24"/>
          <w:szCs w:val="24"/>
        </w:rPr>
        <w:t xml:space="preserve"> </w:t>
      </w: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37" w:name="_Toc275783188"/>
      <w:r w:rsidRPr="00B50961">
        <w:rPr>
          <w:rFonts w:ascii="Times New Roman" w:eastAsia="Times New Roman" w:hAnsi="Times New Roman" w:cs="Times New Roman"/>
          <w:sz w:val="24"/>
          <w:szCs w:val="24"/>
        </w:rPr>
        <w:t>СТАТЬЯ 14.</w:t>
      </w:r>
      <w:r w:rsidRPr="00B50961">
        <w:rPr>
          <w:rFonts w:ascii="Times New Roman" w:eastAsia="Times New Roman" w:hAnsi="Times New Roman" w:cs="Times New Roman"/>
          <w:sz w:val="24"/>
          <w:szCs w:val="24"/>
        </w:rPr>
        <w:tab/>
      </w:r>
      <w:bookmarkStart w:id="38" w:name="_Toc55792003"/>
      <w:r w:rsidRPr="00B50961">
        <w:rPr>
          <w:rFonts w:ascii="Times New Roman" w:eastAsia="Times New Roman" w:hAnsi="Times New Roman" w:cs="Times New Roman"/>
          <w:sz w:val="24"/>
          <w:szCs w:val="24"/>
        </w:rPr>
        <w:t>Режим работы</w:t>
      </w:r>
      <w:bookmarkEnd w:id="37"/>
      <w:bookmarkEnd w:id="38"/>
    </w:p>
    <w:p w:rsidR="008B4A4A" w:rsidRPr="00B50961" w:rsidRDefault="008B4A4A" w:rsidP="008B4A4A">
      <w:pPr>
        <w:pStyle w:val="31"/>
        <w:widowControl/>
        <w:tabs>
          <w:tab w:val="left" w:pos="1260"/>
          <w:tab w:val="left" w:pos="1418"/>
        </w:tabs>
        <w:spacing w:before="120" w:line="240" w:lineRule="auto"/>
        <w:ind w:left="696" w:hanging="24"/>
        <w:rPr>
          <w:rFonts w:ascii="Times New Roman" w:hAnsi="Times New Roman" w:cs="Times New Roman"/>
          <w:sz w:val="24"/>
          <w:szCs w:val="24"/>
        </w:rPr>
      </w:pPr>
      <w:r w:rsidRPr="00B50961">
        <w:rPr>
          <w:rFonts w:ascii="Times New Roman" w:hAnsi="Times New Roman" w:cs="Times New Roman"/>
          <w:sz w:val="24"/>
          <w:szCs w:val="24"/>
        </w:rPr>
        <w:t>Режим работы Персонала Подрядчика при производстве Работ устанавливается Подрядчиком самостоятельно, но с учетом:</w:t>
      </w:r>
    </w:p>
    <w:p w:rsidR="008B4A4A" w:rsidRPr="005701EA" w:rsidRDefault="008B4A4A" w:rsidP="008B4A4A">
      <w:pPr>
        <w:numPr>
          <w:ilvl w:val="0"/>
          <w:numId w:val="10"/>
        </w:numPr>
        <w:tabs>
          <w:tab w:val="num" w:pos="1152"/>
          <w:tab w:val="left" w:pos="1418"/>
        </w:tabs>
        <w:spacing w:before="120"/>
        <w:ind w:left="1152" w:hanging="443"/>
        <w:rPr>
          <w:sz w:val="24"/>
          <w:szCs w:val="24"/>
        </w:rPr>
      </w:pPr>
      <w:r w:rsidRPr="005701EA">
        <w:rPr>
          <w:sz w:val="24"/>
          <w:szCs w:val="24"/>
        </w:rPr>
        <w:t>соблюдения правил внутреннего распорядка, принятого Зак</w:t>
      </w:r>
      <w:r w:rsidR="0026676E" w:rsidRPr="005701EA">
        <w:rPr>
          <w:sz w:val="24"/>
          <w:szCs w:val="24"/>
        </w:rPr>
        <w:t xml:space="preserve">азчиком на </w:t>
      </w:r>
      <w:r w:rsidR="00843FC1" w:rsidRPr="005701EA">
        <w:rPr>
          <w:sz w:val="24"/>
          <w:szCs w:val="24"/>
        </w:rPr>
        <w:t>действующих Объектах (приложения</w:t>
      </w:r>
      <w:r w:rsidR="0026676E" w:rsidRPr="005701EA">
        <w:rPr>
          <w:sz w:val="24"/>
          <w:szCs w:val="24"/>
        </w:rPr>
        <w:t xml:space="preserve"> №</w:t>
      </w:r>
      <w:r w:rsidR="00B46636" w:rsidRPr="005701EA">
        <w:rPr>
          <w:sz w:val="24"/>
          <w:szCs w:val="24"/>
        </w:rPr>
        <w:t xml:space="preserve">6, №14 и </w:t>
      </w:r>
      <w:r w:rsidR="00843FC1" w:rsidRPr="005701EA">
        <w:rPr>
          <w:sz w:val="24"/>
          <w:szCs w:val="24"/>
        </w:rPr>
        <w:t xml:space="preserve"> </w:t>
      </w:r>
      <w:r w:rsidR="00B46636" w:rsidRPr="005701EA">
        <w:rPr>
          <w:sz w:val="24"/>
          <w:szCs w:val="24"/>
        </w:rPr>
        <w:t>№15</w:t>
      </w:r>
      <w:proofErr w:type="gramStart"/>
      <w:r w:rsidR="0026676E" w:rsidRPr="005701EA">
        <w:rPr>
          <w:sz w:val="24"/>
          <w:szCs w:val="24"/>
        </w:rPr>
        <w:t xml:space="preserve"> )</w:t>
      </w:r>
      <w:proofErr w:type="gramEnd"/>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безусловного исполнения Графика выполнения работ (Приложение № 1).</w:t>
      </w:r>
    </w:p>
    <w:p w:rsidR="008B4A4A" w:rsidRPr="00B50961" w:rsidRDefault="008B4A4A" w:rsidP="008B4A4A">
      <w:pPr>
        <w:tabs>
          <w:tab w:val="left" w:pos="1418"/>
        </w:tabs>
        <w:spacing w:before="120"/>
        <w:ind w:firstLine="709"/>
        <w:rPr>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39" w:name="_Toc275783189"/>
      <w:r w:rsidRPr="00B50961">
        <w:rPr>
          <w:rFonts w:ascii="Times New Roman" w:eastAsia="Times New Roman" w:hAnsi="Times New Roman" w:cs="Times New Roman"/>
          <w:sz w:val="24"/>
          <w:szCs w:val="24"/>
        </w:rPr>
        <w:t>СТАТЬЯ 15.</w:t>
      </w:r>
      <w:r w:rsidRPr="00B50961">
        <w:rPr>
          <w:rFonts w:ascii="Times New Roman" w:eastAsia="Times New Roman" w:hAnsi="Times New Roman" w:cs="Times New Roman"/>
          <w:sz w:val="24"/>
          <w:szCs w:val="24"/>
        </w:rPr>
        <w:tab/>
        <w:t>Привлечение Субподрядчиков</w:t>
      </w:r>
      <w:bookmarkEnd w:id="39"/>
    </w:p>
    <w:p w:rsidR="008B4A4A" w:rsidRPr="00B50961" w:rsidRDefault="008B4A4A" w:rsidP="008B4A4A">
      <w:pPr>
        <w:pStyle w:val="Text"/>
        <w:numPr>
          <w:ilvl w:val="1"/>
          <w:numId w:val="17"/>
        </w:numPr>
        <w:tabs>
          <w:tab w:val="num" w:pos="792"/>
        </w:tabs>
        <w:spacing w:before="120" w:after="0"/>
        <w:ind w:left="816" w:hanging="816"/>
        <w:jc w:val="both"/>
        <w:rPr>
          <w:szCs w:val="24"/>
          <w:lang w:val="ru-RU"/>
        </w:rPr>
      </w:pPr>
      <w:r w:rsidRPr="00B50961">
        <w:rPr>
          <w:szCs w:val="24"/>
          <w:lang w:val="ru-RU"/>
        </w:rPr>
        <w:t xml:space="preserve">Подрядчик вправе привлекать для выполнения Работ Субподрядчиков только при условии получения предварительного письменного согласия Заказчика на привлечение конкретного Субподрядчика для выполнения Работ. При этом Подрядчик обязуется до заключения договора с Субподрядчиком представить Заказчику копии всех лицензий, свидетельств и других разрешительных документов Субподрядчика, необходимых для выполнения Работ. Подрядчик во всех случаях несет перед Заказчиком полную ответственность за неисполнение или ненадлежащее исполнение обязательств Субподрядчиком как за свои собственные действия. Подрядчик обязан включить в заключаемые с Субподрядчиками договоры условия, предусмотренные статьями 28, 29, 33, 34 настоящего Договора, и осуществлять контроль их исполнения. По требованию Заказчика Подрядчик обязан предоставить копии договоров, заключенных им с </w:t>
      </w:r>
      <w:r w:rsidRPr="00B50961">
        <w:rPr>
          <w:szCs w:val="24"/>
          <w:lang w:val="ru-RU"/>
        </w:rPr>
        <w:lastRenderedPageBreak/>
        <w:t>такими Субподрядчиками и, в случае наличия у Заказчика замечаний по тексту, обеспечить внесение в договор с Субподрядчиком соответствующих изменений.</w:t>
      </w:r>
    </w:p>
    <w:p w:rsidR="008B4A4A" w:rsidRPr="00B50961" w:rsidRDefault="008B4A4A" w:rsidP="008B4A4A">
      <w:pPr>
        <w:pStyle w:val="Text"/>
        <w:tabs>
          <w:tab w:val="left" w:pos="1418"/>
        </w:tabs>
        <w:spacing w:before="120" w:after="0"/>
        <w:ind w:left="792"/>
        <w:jc w:val="both"/>
        <w:rPr>
          <w:szCs w:val="24"/>
          <w:lang w:val="ru-RU"/>
        </w:rPr>
      </w:pPr>
      <w:r w:rsidRPr="00B50961">
        <w:rPr>
          <w:szCs w:val="24"/>
          <w:lang w:val="ru-RU"/>
        </w:rPr>
        <w:t>В период производства Работ Подрядчик обязан предварительно письменно согласовывать с Заказчиком замену Субподрядчиков, а также изготовителей Материалов и Оборудования.</w:t>
      </w:r>
    </w:p>
    <w:p w:rsidR="008B4A4A" w:rsidRPr="00B50961" w:rsidRDefault="008B4A4A" w:rsidP="008B4A4A">
      <w:pPr>
        <w:pStyle w:val="Text"/>
        <w:numPr>
          <w:ilvl w:val="1"/>
          <w:numId w:val="17"/>
        </w:numPr>
        <w:tabs>
          <w:tab w:val="num" w:pos="792"/>
        </w:tabs>
        <w:spacing w:before="120" w:after="0"/>
        <w:ind w:left="816" w:hanging="816"/>
        <w:jc w:val="both"/>
        <w:rPr>
          <w:szCs w:val="24"/>
          <w:lang w:val="ru-RU"/>
        </w:rPr>
      </w:pPr>
      <w:r w:rsidRPr="00B50961">
        <w:rPr>
          <w:szCs w:val="24"/>
          <w:lang w:val="ru-RU"/>
        </w:rPr>
        <w:t>Подрядчик не имеет права передавать Субподрядчикам объем Работ по Договору стоимостью более 50% от Договорной стоимости. Передача Субподрядчикам объема Работ стоимостью более 50% от Договорной стоимости возможна в исключительных случаях и требует дополнительного согласования с Заказчиком.</w:t>
      </w:r>
    </w:p>
    <w:p w:rsidR="008B4A4A" w:rsidRPr="00B50961" w:rsidRDefault="008B4A4A" w:rsidP="008B4A4A">
      <w:pPr>
        <w:pStyle w:val="Text"/>
        <w:tabs>
          <w:tab w:val="left" w:pos="1418"/>
        </w:tabs>
        <w:spacing w:before="120" w:after="0"/>
        <w:ind w:firstLine="709"/>
        <w:jc w:val="both"/>
        <w:rPr>
          <w:szCs w:val="24"/>
          <w:lang w:val="ru-RU"/>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40" w:name="_Toc275783190"/>
      <w:r w:rsidRPr="00B50961">
        <w:rPr>
          <w:rFonts w:ascii="Times New Roman" w:eastAsia="Times New Roman" w:hAnsi="Times New Roman" w:cs="Times New Roman"/>
          <w:sz w:val="24"/>
          <w:szCs w:val="24"/>
        </w:rPr>
        <w:t>СТАТЬЯ 16.</w:t>
      </w:r>
      <w:r w:rsidRPr="00B50961">
        <w:rPr>
          <w:rFonts w:ascii="Times New Roman" w:eastAsia="Times New Roman" w:hAnsi="Times New Roman" w:cs="Times New Roman"/>
          <w:sz w:val="24"/>
          <w:szCs w:val="24"/>
        </w:rPr>
        <w:tab/>
        <w:t>Общий Журнал Работ.</w:t>
      </w:r>
      <w:bookmarkEnd w:id="40"/>
    </w:p>
    <w:p w:rsidR="008B4A4A" w:rsidRPr="00B50961" w:rsidRDefault="008B4A4A" w:rsidP="008B4A4A">
      <w:pPr>
        <w:pStyle w:val="31"/>
        <w:widowControl/>
        <w:numPr>
          <w:ilvl w:val="1"/>
          <w:numId w:val="18"/>
        </w:numPr>
        <w:tabs>
          <w:tab w:val="clear" w:pos="480"/>
          <w:tab w:val="left" w:pos="792"/>
        </w:tabs>
        <w:spacing w:before="120" w:line="240" w:lineRule="auto"/>
        <w:ind w:left="816" w:hanging="816"/>
        <w:rPr>
          <w:rFonts w:ascii="Times New Roman" w:hAnsi="Times New Roman" w:cs="Times New Roman"/>
          <w:color w:val="000000"/>
          <w:sz w:val="24"/>
          <w:szCs w:val="24"/>
        </w:rPr>
      </w:pPr>
      <w:r w:rsidRPr="00B50961">
        <w:rPr>
          <w:rFonts w:ascii="Times New Roman" w:hAnsi="Times New Roman" w:cs="Times New Roman"/>
          <w:color w:val="000000"/>
          <w:sz w:val="24"/>
          <w:szCs w:val="24"/>
        </w:rPr>
        <w:t xml:space="preserve">С момента начала Работ до их завершения Подрядчик ведет «Общий Журнал Работ» </w:t>
      </w:r>
      <w:bookmarkStart w:id="41" w:name="ТекстовоеПоле734"/>
      <w:r w:rsidRPr="00B50961">
        <w:rPr>
          <w:rFonts w:ascii="Times New Roman" w:hAnsi="Times New Roman" w:cs="Times New Roman"/>
          <w:noProof/>
          <w:color w:val="000000"/>
          <w:sz w:val="24"/>
          <w:szCs w:val="24"/>
        </w:rPr>
        <w:t>по форме КС-6</w:t>
      </w:r>
      <w:bookmarkEnd w:id="41"/>
      <w:r w:rsidRPr="00B50961">
        <w:rPr>
          <w:rFonts w:ascii="Times New Roman" w:hAnsi="Times New Roman" w:cs="Times New Roman"/>
          <w:color w:val="000000"/>
          <w:sz w:val="24"/>
          <w:szCs w:val="24"/>
        </w:rPr>
        <w:t xml:space="preserve"> в соответствии </w:t>
      </w:r>
      <w:bookmarkStart w:id="42" w:name="ТекстовоеПоле735"/>
      <w:r w:rsidRPr="00B50961">
        <w:rPr>
          <w:rFonts w:ascii="Times New Roman" w:hAnsi="Times New Roman" w:cs="Times New Roman"/>
          <w:noProof/>
          <w:color w:val="000000"/>
          <w:sz w:val="24"/>
          <w:szCs w:val="24"/>
        </w:rPr>
        <w:t>со СНиП 12-01-2004/РД11-05-2007</w:t>
      </w:r>
      <w:bookmarkEnd w:id="42"/>
      <w:r w:rsidRPr="00B50961">
        <w:rPr>
          <w:rFonts w:ascii="Times New Roman" w:hAnsi="Times New Roman" w:cs="Times New Roman"/>
          <w:color w:val="000000"/>
          <w:sz w:val="24"/>
          <w:szCs w:val="24"/>
        </w:rPr>
        <w:t>.</w:t>
      </w:r>
    </w:p>
    <w:p w:rsidR="008B4A4A" w:rsidRPr="00B50961" w:rsidRDefault="008B4A4A" w:rsidP="008B4A4A">
      <w:pPr>
        <w:pStyle w:val="31"/>
        <w:widowControl/>
        <w:numPr>
          <w:ilvl w:val="1"/>
          <w:numId w:val="18"/>
        </w:numPr>
        <w:tabs>
          <w:tab w:val="clear" w:pos="480"/>
          <w:tab w:val="left" w:pos="792"/>
        </w:tabs>
        <w:spacing w:before="120" w:line="240" w:lineRule="auto"/>
        <w:ind w:left="816" w:hanging="816"/>
        <w:rPr>
          <w:rFonts w:ascii="Times New Roman" w:hAnsi="Times New Roman" w:cs="Times New Roman"/>
          <w:color w:val="000000"/>
          <w:sz w:val="24"/>
          <w:szCs w:val="24"/>
        </w:rPr>
      </w:pPr>
      <w:r w:rsidRPr="00B50961">
        <w:rPr>
          <w:rFonts w:ascii="Times New Roman" w:hAnsi="Times New Roman" w:cs="Times New Roman"/>
          <w:color w:val="000000"/>
          <w:sz w:val="24"/>
          <w:szCs w:val="24"/>
        </w:rPr>
        <w:t xml:space="preserve">Подрядчик приступает к выполнению Работ только после письменного разрешения Заказчика, внесенного в «Общий Журнал Работ». Выдача разрешений производится Заказчиком или </w:t>
      </w:r>
      <w:r w:rsidRPr="00B50961">
        <w:rPr>
          <w:rFonts w:ascii="Times New Roman" w:hAnsi="Times New Roman" w:cs="Times New Roman"/>
          <w:sz w:val="24"/>
          <w:szCs w:val="24"/>
        </w:rPr>
        <w:t>Строительным Контролем Заказчика</w:t>
      </w:r>
      <w:r w:rsidRPr="00B50961">
        <w:rPr>
          <w:rFonts w:ascii="Times New Roman" w:hAnsi="Times New Roman" w:cs="Times New Roman"/>
          <w:color w:val="000000"/>
          <w:sz w:val="24"/>
          <w:szCs w:val="24"/>
        </w:rPr>
        <w:t xml:space="preserve"> по результатам соответствующей проверки и составления Акта проверки производственной готовности Подрядчика к выполнению Работ.</w:t>
      </w:r>
    </w:p>
    <w:p w:rsidR="008B4A4A" w:rsidRPr="00B50961" w:rsidRDefault="008B4A4A" w:rsidP="008B4A4A">
      <w:pPr>
        <w:pStyle w:val="31"/>
        <w:widowControl/>
        <w:numPr>
          <w:ilvl w:val="1"/>
          <w:numId w:val="18"/>
        </w:numPr>
        <w:tabs>
          <w:tab w:val="clear" w:pos="480"/>
          <w:tab w:val="left" w:pos="792"/>
        </w:tabs>
        <w:spacing w:before="120" w:line="240" w:lineRule="auto"/>
        <w:ind w:left="816" w:hanging="816"/>
        <w:rPr>
          <w:rFonts w:ascii="Times New Roman" w:hAnsi="Times New Roman" w:cs="Times New Roman"/>
          <w:color w:val="000000"/>
          <w:sz w:val="24"/>
          <w:szCs w:val="24"/>
        </w:rPr>
      </w:pPr>
      <w:r w:rsidRPr="00B50961">
        <w:rPr>
          <w:rFonts w:ascii="Times New Roman" w:hAnsi="Times New Roman" w:cs="Times New Roman"/>
          <w:color w:val="000000"/>
          <w:sz w:val="24"/>
          <w:szCs w:val="24"/>
        </w:rPr>
        <w:t>К производству Работ допускается Персонал Подрядчика, прошедший проверку знаний и аттестованный для выполнения соответствующих работ, ознакомленный под роспись с Регламентами Заказчика.</w:t>
      </w:r>
    </w:p>
    <w:p w:rsidR="008B4A4A" w:rsidRPr="00B50961" w:rsidRDefault="008B4A4A" w:rsidP="008B4A4A">
      <w:pPr>
        <w:pStyle w:val="31"/>
        <w:widowControl/>
        <w:numPr>
          <w:ilvl w:val="1"/>
          <w:numId w:val="18"/>
        </w:numPr>
        <w:tabs>
          <w:tab w:val="clear" w:pos="480"/>
          <w:tab w:val="left" w:pos="792"/>
        </w:tabs>
        <w:spacing w:before="120" w:line="240" w:lineRule="auto"/>
        <w:ind w:left="816" w:hanging="816"/>
        <w:rPr>
          <w:rFonts w:ascii="Times New Roman" w:hAnsi="Times New Roman" w:cs="Times New Roman"/>
          <w:color w:val="000000"/>
          <w:sz w:val="24"/>
          <w:szCs w:val="24"/>
        </w:rPr>
      </w:pPr>
      <w:r w:rsidRPr="00B50961">
        <w:rPr>
          <w:rFonts w:ascii="Times New Roman" w:hAnsi="Times New Roman" w:cs="Times New Roman"/>
          <w:color w:val="000000"/>
          <w:sz w:val="24"/>
          <w:szCs w:val="24"/>
        </w:rPr>
        <w:t xml:space="preserve">К проведению электродуговой сварки допускается Персонал Подрядчика, выдержавший теоретические и практические испытания в соответствии с «Правилами аттестации сварщиков», утвержденными </w:t>
      </w:r>
      <w:proofErr w:type="spellStart"/>
      <w:r w:rsidRPr="00B50961">
        <w:rPr>
          <w:rFonts w:ascii="Times New Roman" w:hAnsi="Times New Roman" w:cs="Times New Roman"/>
          <w:color w:val="000000"/>
          <w:sz w:val="24"/>
          <w:szCs w:val="24"/>
        </w:rPr>
        <w:t>Ростехнадзором</w:t>
      </w:r>
      <w:proofErr w:type="spellEnd"/>
      <w:r w:rsidRPr="00B50961">
        <w:rPr>
          <w:rFonts w:ascii="Times New Roman" w:hAnsi="Times New Roman" w:cs="Times New Roman"/>
          <w:color w:val="000000"/>
          <w:sz w:val="24"/>
          <w:szCs w:val="24"/>
        </w:rPr>
        <w:t xml:space="preserve">, а также в соответствии с требованиями Регламентов Заказчика, имеющий удостоверение на право производства соответствующих сварочных работ и прошедший </w:t>
      </w:r>
      <w:proofErr w:type="gramStart"/>
      <w:r w:rsidRPr="00B50961">
        <w:rPr>
          <w:rFonts w:ascii="Times New Roman" w:hAnsi="Times New Roman" w:cs="Times New Roman"/>
          <w:color w:val="000000"/>
          <w:sz w:val="24"/>
          <w:szCs w:val="24"/>
        </w:rPr>
        <w:t>обучение по</w:t>
      </w:r>
      <w:proofErr w:type="gramEnd"/>
      <w:r w:rsidRPr="00B50961">
        <w:rPr>
          <w:rFonts w:ascii="Times New Roman" w:hAnsi="Times New Roman" w:cs="Times New Roman"/>
          <w:color w:val="000000"/>
          <w:sz w:val="24"/>
          <w:szCs w:val="24"/>
        </w:rPr>
        <w:t xml:space="preserve"> безопасному производству газоопасных и огнеопасных работ. Технология сварки должна быть аттестована.</w:t>
      </w:r>
    </w:p>
    <w:p w:rsidR="008B4A4A" w:rsidRPr="00B50961" w:rsidRDefault="008B4A4A" w:rsidP="008B4A4A">
      <w:pPr>
        <w:pStyle w:val="31"/>
        <w:widowControl/>
        <w:numPr>
          <w:ilvl w:val="1"/>
          <w:numId w:val="18"/>
        </w:numPr>
        <w:tabs>
          <w:tab w:val="clear" w:pos="480"/>
          <w:tab w:val="left" w:pos="792"/>
        </w:tabs>
        <w:spacing w:before="120" w:line="240" w:lineRule="auto"/>
        <w:ind w:left="816" w:hanging="816"/>
        <w:rPr>
          <w:rFonts w:ascii="Times New Roman" w:hAnsi="Times New Roman" w:cs="Times New Roman"/>
          <w:color w:val="000000"/>
          <w:sz w:val="24"/>
          <w:szCs w:val="24"/>
        </w:rPr>
      </w:pPr>
      <w:r w:rsidRPr="00B50961">
        <w:rPr>
          <w:rFonts w:ascii="Times New Roman" w:hAnsi="Times New Roman" w:cs="Times New Roman"/>
          <w:color w:val="000000"/>
          <w:sz w:val="24"/>
          <w:szCs w:val="24"/>
        </w:rPr>
        <w:t>К проведению изоляционных работ допускается Персонал Подрядчика, прошедший соответствующее обучение на работы с применяемым изоляционным покрытием и имеющий удостоверение на право производства соответствующих изоляционных работ.</w:t>
      </w:r>
    </w:p>
    <w:p w:rsidR="008B4A4A" w:rsidRPr="00B50961" w:rsidRDefault="008B4A4A" w:rsidP="008B4A4A">
      <w:pPr>
        <w:pStyle w:val="31"/>
        <w:widowControl/>
        <w:tabs>
          <w:tab w:val="left" w:pos="1418"/>
        </w:tabs>
        <w:spacing w:before="120" w:line="240" w:lineRule="auto"/>
        <w:ind w:left="0" w:firstLine="709"/>
        <w:rPr>
          <w:rFonts w:ascii="Times New Roman" w:hAnsi="Times New Roman" w:cs="Times New Roman"/>
          <w:color w:val="000000"/>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43" w:name="_Toc275783191"/>
      <w:r w:rsidRPr="00B50961">
        <w:rPr>
          <w:rFonts w:ascii="Times New Roman" w:eastAsia="Times New Roman" w:hAnsi="Times New Roman" w:cs="Times New Roman"/>
          <w:sz w:val="24"/>
          <w:szCs w:val="24"/>
        </w:rPr>
        <w:t>СТАТЬЯ 17.</w:t>
      </w:r>
      <w:r w:rsidRPr="00B50961">
        <w:rPr>
          <w:rFonts w:ascii="Times New Roman" w:eastAsia="Times New Roman" w:hAnsi="Times New Roman" w:cs="Times New Roman"/>
          <w:sz w:val="24"/>
          <w:szCs w:val="24"/>
        </w:rPr>
        <w:tab/>
        <w:t>Учетная документация.</w:t>
      </w:r>
      <w:bookmarkEnd w:id="43"/>
    </w:p>
    <w:p w:rsidR="008B4A4A" w:rsidRPr="00B50961" w:rsidRDefault="008B4A4A" w:rsidP="008B4A4A">
      <w:pPr>
        <w:pStyle w:val="31"/>
        <w:widowControl/>
        <w:numPr>
          <w:ilvl w:val="2"/>
          <w:numId w:val="19"/>
        </w:numPr>
        <w:tabs>
          <w:tab w:val="num" w:pos="792"/>
          <w:tab w:val="left" w:pos="1418"/>
        </w:tabs>
        <w:spacing w:before="120" w:line="240" w:lineRule="auto"/>
        <w:ind w:left="816" w:hanging="792"/>
        <w:rPr>
          <w:rFonts w:ascii="Times New Roman" w:hAnsi="Times New Roman" w:cs="Times New Roman"/>
          <w:sz w:val="24"/>
          <w:szCs w:val="24"/>
        </w:rPr>
      </w:pPr>
      <w:r w:rsidRPr="00B50961">
        <w:rPr>
          <w:rFonts w:ascii="Times New Roman" w:hAnsi="Times New Roman" w:cs="Times New Roman"/>
          <w:sz w:val="24"/>
          <w:szCs w:val="24"/>
        </w:rPr>
        <w:t>Подрядчик обязан вести и предоставлять Заказчику первичную учетную документацию по завершении каждого отчетного периода, указанного в п. 21.1 Договора, в порядке и объеме, установленном Заказчиком. Первичные учетные документы, составляемые во исполнение обязатель</w:t>
      </w:r>
      <w:proofErr w:type="gramStart"/>
      <w:r w:rsidRPr="00B50961">
        <w:rPr>
          <w:rFonts w:ascii="Times New Roman" w:hAnsi="Times New Roman" w:cs="Times New Roman"/>
          <w:sz w:val="24"/>
          <w:szCs w:val="24"/>
        </w:rPr>
        <w:t>ств Ст</w:t>
      </w:r>
      <w:proofErr w:type="gramEnd"/>
      <w:r w:rsidRPr="00B50961">
        <w:rPr>
          <w:rFonts w:ascii="Times New Roman" w:hAnsi="Times New Roman" w:cs="Times New Roman"/>
          <w:sz w:val="24"/>
          <w:szCs w:val="24"/>
        </w:rPr>
        <w:t>орон по настоящему Договору, принимаются к учету, если они составлены по форме, содержащейся в альбомах унифицированных форм первичной учетной документации, а документы, формы которых в этих альбомах не предусмотрены, должны содержать следующие обязательные реквизиты:</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наименование документа;</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дату составления документа;</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наименование организации, от имени которой составлен документ;</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lastRenderedPageBreak/>
        <w:t>содержание хозяйственной операции;</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измерители хозяйственной операции в натуральном и денежном выражении;</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лица, ответственные за совершение хозяйственной операции и правильность ее оформления;</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личные подписи указанных лиц.</w:t>
      </w:r>
    </w:p>
    <w:p w:rsidR="008B4A4A" w:rsidRPr="00B50961" w:rsidRDefault="008B4A4A" w:rsidP="008B4A4A">
      <w:pPr>
        <w:pStyle w:val="31"/>
        <w:widowControl/>
        <w:numPr>
          <w:ilvl w:val="2"/>
          <w:numId w:val="19"/>
        </w:numPr>
        <w:tabs>
          <w:tab w:val="num" w:pos="792"/>
          <w:tab w:val="left" w:pos="1418"/>
        </w:tabs>
        <w:spacing w:before="120" w:line="240" w:lineRule="auto"/>
        <w:ind w:left="816" w:hanging="792"/>
        <w:rPr>
          <w:rFonts w:ascii="Times New Roman" w:hAnsi="Times New Roman" w:cs="Times New Roman"/>
          <w:sz w:val="24"/>
          <w:szCs w:val="24"/>
        </w:rPr>
      </w:pPr>
      <w:r w:rsidRPr="00B50961">
        <w:rPr>
          <w:rFonts w:ascii="Times New Roman" w:hAnsi="Times New Roman" w:cs="Times New Roman"/>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8B4A4A" w:rsidRPr="00B50961" w:rsidRDefault="008B4A4A" w:rsidP="008B4A4A">
      <w:pPr>
        <w:pStyle w:val="31"/>
        <w:widowControl/>
        <w:tabs>
          <w:tab w:val="left" w:pos="1080"/>
          <w:tab w:val="left" w:pos="1418"/>
          <w:tab w:val="num" w:pos="1620"/>
        </w:tabs>
        <w:spacing w:before="120" w:line="240" w:lineRule="auto"/>
        <w:ind w:left="792" w:firstLine="24"/>
        <w:rPr>
          <w:rFonts w:ascii="Times New Roman" w:hAnsi="Times New Roman" w:cs="Times New Roman"/>
          <w:sz w:val="24"/>
          <w:szCs w:val="24"/>
        </w:rPr>
      </w:pPr>
      <w:r w:rsidRPr="00B50961">
        <w:rPr>
          <w:rFonts w:ascii="Times New Roman" w:hAnsi="Times New Roman" w:cs="Times New Roman"/>
          <w:sz w:val="24"/>
          <w:szCs w:val="24"/>
        </w:rPr>
        <w:t xml:space="preserve">Оригиналы первичных учетных документов (счета, Акты, и пр.) должны направляться Заказчику по адресу: РФ, </w:t>
      </w:r>
      <w:r w:rsidR="00AB4EC0">
        <w:rPr>
          <w:rFonts w:ascii="Times New Roman" w:hAnsi="Times New Roman" w:cs="Times New Roman"/>
          <w:sz w:val="24"/>
          <w:szCs w:val="24"/>
        </w:rPr>
        <w:t>660012</w:t>
      </w:r>
      <w:r w:rsidRPr="00B50961">
        <w:rPr>
          <w:rFonts w:ascii="Times New Roman" w:hAnsi="Times New Roman" w:cs="Times New Roman"/>
          <w:sz w:val="24"/>
          <w:szCs w:val="24"/>
        </w:rPr>
        <w:t xml:space="preserve">, г. </w:t>
      </w:r>
      <w:r w:rsidR="00AB4EC0">
        <w:rPr>
          <w:rFonts w:ascii="Times New Roman" w:hAnsi="Times New Roman" w:cs="Times New Roman"/>
          <w:sz w:val="24"/>
          <w:szCs w:val="24"/>
        </w:rPr>
        <w:t>Красноярск</w:t>
      </w:r>
      <w:r w:rsidRPr="00B50961">
        <w:rPr>
          <w:rFonts w:ascii="Times New Roman" w:hAnsi="Times New Roman" w:cs="Times New Roman"/>
          <w:sz w:val="24"/>
          <w:szCs w:val="24"/>
        </w:rPr>
        <w:t xml:space="preserve">, ул. </w:t>
      </w:r>
      <w:r w:rsidR="00AB4EC0">
        <w:rPr>
          <w:rFonts w:ascii="Times New Roman" w:hAnsi="Times New Roman" w:cs="Times New Roman"/>
          <w:sz w:val="24"/>
          <w:szCs w:val="24"/>
        </w:rPr>
        <w:t>Гладкова, д. 2а</w:t>
      </w:r>
      <w:r w:rsidRPr="00B50961">
        <w:rPr>
          <w:rFonts w:ascii="Times New Roman" w:hAnsi="Times New Roman" w:cs="Times New Roman"/>
          <w:sz w:val="24"/>
          <w:szCs w:val="24"/>
        </w:rPr>
        <w:t xml:space="preserve">, с обязательной пометкой «Департамент </w:t>
      </w:r>
      <w:r w:rsidR="00AB4EC0">
        <w:rPr>
          <w:rFonts w:ascii="Times New Roman" w:hAnsi="Times New Roman" w:cs="Times New Roman"/>
          <w:sz w:val="24"/>
          <w:szCs w:val="24"/>
        </w:rPr>
        <w:t>капитального строительства</w:t>
      </w:r>
      <w:r w:rsidRPr="00B50961">
        <w:rPr>
          <w:rFonts w:ascii="Times New Roman" w:hAnsi="Times New Roman" w:cs="Times New Roman"/>
          <w:sz w:val="24"/>
          <w:szCs w:val="24"/>
        </w:rPr>
        <w:t>» и указанием информации о номере и дате договора, номере и дате Приложения и контактном лице.</w:t>
      </w:r>
    </w:p>
    <w:p w:rsidR="008B4A4A" w:rsidRPr="00B50961" w:rsidRDefault="008B4A4A" w:rsidP="008B4A4A">
      <w:pPr>
        <w:pStyle w:val="31"/>
        <w:widowControl/>
        <w:numPr>
          <w:ilvl w:val="2"/>
          <w:numId w:val="19"/>
        </w:numPr>
        <w:tabs>
          <w:tab w:val="num" w:pos="792"/>
          <w:tab w:val="left" w:pos="1418"/>
        </w:tabs>
        <w:spacing w:before="120" w:line="240" w:lineRule="auto"/>
        <w:ind w:left="816" w:hanging="792"/>
        <w:rPr>
          <w:rFonts w:ascii="Times New Roman" w:hAnsi="Times New Roman" w:cs="Times New Roman"/>
          <w:sz w:val="24"/>
          <w:szCs w:val="24"/>
        </w:rPr>
      </w:pPr>
      <w:r w:rsidRPr="00B50961">
        <w:rPr>
          <w:rFonts w:ascii="Times New Roman" w:hAnsi="Times New Roman" w:cs="Times New Roman"/>
          <w:sz w:val="24"/>
          <w:szCs w:val="24"/>
        </w:rPr>
        <w:t>Первичная учетная документация включает в себя (если применимо):</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 xml:space="preserve">Акт о приемке выполненных работ (по форме КС-2), составляемый в </w:t>
      </w:r>
      <w:r w:rsidR="00B46636">
        <w:rPr>
          <w:noProof/>
          <w:sz w:val="24"/>
          <w:szCs w:val="24"/>
        </w:rPr>
        <w:t>3</w:t>
      </w:r>
      <w:r w:rsidRPr="00B50961">
        <w:rPr>
          <w:sz w:val="24"/>
          <w:szCs w:val="24"/>
        </w:rPr>
        <w:t xml:space="preserve"> экземплярах;</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 xml:space="preserve">Справка о стоимости выполненных работ и затрат (по форме КС-3), </w:t>
      </w:r>
      <w:proofErr w:type="gramStart"/>
      <w:r w:rsidRPr="00B50961">
        <w:rPr>
          <w:sz w:val="24"/>
          <w:szCs w:val="24"/>
        </w:rPr>
        <w:t>составляемый</w:t>
      </w:r>
      <w:proofErr w:type="gramEnd"/>
      <w:r w:rsidRPr="00B50961">
        <w:rPr>
          <w:sz w:val="24"/>
          <w:szCs w:val="24"/>
        </w:rPr>
        <w:t xml:space="preserve"> в </w:t>
      </w:r>
      <w:r w:rsidR="00B46636">
        <w:rPr>
          <w:noProof/>
          <w:sz w:val="24"/>
          <w:szCs w:val="24"/>
        </w:rPr>
        <w:t>3</w:t>
      </w:r>
      <w:r w:rsidRPr="00B50961">
        <w:rPr>
          <w:sz w:val="24"/>
          <w:szCs w:val="24"/>
        </w:rPr>
        <w:t xml:space="preserve"> экземплярах;</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 xml:space="preserve">Общий Журнал Работ (по форме КС-6), составляемый в </w:t>
      </w:r>
      <w:r w:rsidR="00B46636">
        <w:rPr>
          <w:noProof/>
          <w:sz w:val="24"/>
          <w:szCs w:val="24"/>
        </w:rPr>
        <w:t>1</w:t>
      </w:r>
      <w:r w:rsidRPr="00B50961">
        <w:rPr>
          <w:sz w:val="24"/>
          <w:szCs w:val="24"/>
        </w:rPr>
        <w:t xml:space="preserve"> экземплярах;</w:t>
      </w:r>
    </w:p>
    <w:p w:rsidR="00B46636" w:rsidRDefault="008B4A4A" w:rsidP="008B4A4A">
      <w:pPr>
        <w:numPr>
          <w:ilvl w:val="0"/>
          <w:numId w:val="10"/>
        </w:numPr>
        <w:tabs>
          <w:tab w:val="num" w:pos="1152"/>
          <w:tab w:val="left" w:pos="1418"/>
        </w:tabs>
        <w:spacing w:before="120"/>
        <w:ind w:left="1152" w:hanging="443"/>
        <w:rPr>
          <w:sz w:val="24"/>
          <w:szCs w:val="24"/>
        </w:rPr>
      </w:pPr>
      <w:r w:rsidRPr="00B46636">
        <w:rPr>
          <w:sz w:val="24"/>
          <w:szCs w:val="24"/>
        </w:rPr>
        <w:t xml:space="preserve">Журнал учета выполненных работ (по форме КС-6а), составляемый в </w:t>
      </w:r>
      <w:r w:rsidR="00B46636">
        <w:rPr>
          <w:sz w:val="24"/>
          <w:szCs w:val="24"/>
        </w:rPr>
        <w:t>1 экз.</w:t>
      </w:r>
    </w:p>
    <w:p w:rsidR="008B4A4A" w:rsidRPr="00B46636" w:rsidRDefault="008B4A4A" w:rsidP="008B4A4A">
      <w:pPr>
        <w:numPr>
          <w:ilvl w:val="0"/>
          <w:numId w:val="10"/>
        </w:numPr>
        <w:tabs>
          <w:tab w:val="num" w:pos="1152"/>
          <w:tab w:val="left" w:pos="1418"/>
        </w:tabs>
        <w:spacing w:before="120"/>
        <w:ind w:left="1152" w:hanging="443"/>
        <w:rPr>
          <w:sz w:val="24"/>
          <w:szCs w:val="24"/>
        </w:rPr>
      </w:pPr>
      <w:r w:rsidRPr="00B46636">
        <w:rPr>
          <w:sz w:val="24"/>
          <w:szCs w:val="24"/>
        </w:rPr>
        <w:t xml:space="preserve">Акт приемки смонтированного оборудования (по форме Приложения № 11), составляемый в </w:t>
      </w:r>
      <w:r w:rsidR="00B46636">
        <w:rPr>
          <w:noProof/>
          <w:sz w:val="24"/>
          <w:szCs w:val="24"/>
        </w:rPr>
        <w:t xml:space="preserve">2 </w:t>
      </w:r>
      <w:r w:rsidRPr="00B46636">
        <w:rPr>
          <w:sz w:val="24"/>
          <w:szCs w:val="24"/>
        </w:rPr>
        <w:t xml:space="preserve"> экземплярах;</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 xml:space="preserve">Отчет о расходе основных материалов в строительстве в сопоставлении с производственными нормами (по форме М-29), составляемый в </w:t>
      </w:r>
      <w:r w:rsidR="00B46636">
        <w:rPr>
          <w:noProof/>
          <w:sz w:val="24"/>
          <w:szCs w:val="24"/>
        </w:rPr>
        <w:t>2</w:t>
      </w:r>
      <w:r w:rsidRPr="00B50961">
        <w:rPr>
          <w:sz w:val="24"/>
          <w:szCs w:val="24"/>
        </w:rPr>
        <w:t xml:space="preserve"> экземплярах;</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 xml:space="preserve">Накладная на отпуск материалов на сторону (по форме М-15), составляемый в </w:t>
      </w:r>
      <w:r w:rsidR="00B46636">
        <w:rPr>
          <w:noProof/>
          <w:sz w:val="24"/>
          <w:szCs w:val="24"/>
        </w:rPr>
        <w:t>2</w:t>
      </w:r>
      <w:r w:rsidRPr="00B50961">
        <w:rPr>
          <w:sz w:val="24"/>
          <w:szCs w:val="24"/>
        </w:rPr>
        <w:t xml:space="preserve"> экземплярах;</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 xml:space="preserve">Материальный отчет (по форме Приложения № 12), составляемый в </w:t>
      </w:r>
      <w:r w:rsidR="00B46636">
        <w:rPr>
          <w:noProof/>
          <w:sz w:val="24"/>
          <w:szCs w:val="24"/>
        </w:rPr>
        <w:t xml:space="preserve">2 </w:t>
      </w:r>
      <w:r w:rsidRPr="00B50961">
        <w:rPr>
          <w:sz w:val="24"/>
          <w:szCs w:val="24"/>
        </w:rPr>
        <w:t>экземплярах;</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 xml:space="preserve">Акт о приеме-передаче оборудования в монтаж (по форме ОС-15), составляемый в </w:t>
      </w:r>
      <w:r w:rsidR="00B46636">
        <w:rPr>
          <w:noProof/>
          <w:sz w:val="24"/>
          <w:szCs w:val="24"/>
        </w:rPr>
        <w:t xml:space="preserve">2 </w:t>
      </w:r>
      <w:r w:rsidRPr="00B50961">
        <w:rPr>
          <w:sz w:val="24"/>
          <w:szCs w:val="24"/>
        </w:rPr>
        <w:t xml:space="preserve"> экземплярах;</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 xml:space="preserve">Акт приемки законченного строительством объекта приемочной комиссией (по форме КС-14), составляемый в </w:t>
      </w:r>
      <w:r w:rsidR="00B46636">
        <w:rPr>
          <w:noProof/>
          <w:sz w:val="24"/>
          <w:szCs w:val="24"/>
        </w:rPr>
        <w:t xml:space="preserve">5 </w:t>
      </w:r>
      <w:r w:rsidRPr="00B50961">
        <w:rPr>
          <w:sz w:val="24"/>
          <w:szCs w:val="24"/>
        </w:rPr>
        <w:t xml:space="preserve"> экземплярах;</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 xml:space="preserve">Акт приемки законченного строительством объекта (по форме КС-11), составляемый в </w:t>
      </w:r>
      <w:r w:rsidR="00B46636">
        <w:rPr>
          <w:noProof/>
          <w:sz w:val="24"/>
          <w:szCs w:val="24"/>
        </w:rPr>
        <w:t xml:space="preserve">5 </w:t>
      </w:r>
      <w:r w:rsidRPr="00B50961">
        <w:rPr>
          <w:sz w:val="24"/>
          <w:szCs w:val="24"/>
        </w:rPr>
        <w:t xml:space="preserve"> экземплярах;</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 xml:space="preserve">Акт о приеме-передаче объекта основных средств (кроме зданий, сооружений) (по форме ОС-1), составляемый в </w:t>
      </w:r>
      <w:r w:rsidR="00B46636">
        <w:rPr>
          <w:noProof/>
          <w:sz w:val="24"/>
          <w:szCs w:val="24"/>
        </w:rPr>
        <w:t xml:space="preserve">2 </w:t>
      </w:r>
      <w:r w:rsidRPr="00B50961">
        <w:rPr>
          <w:sz w:val="24"/>
          <w:szCs w:val="24"/>
        </w:rPr>
        <w:t xml:space="preserve"> экземплярах;</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 xml:space="preserve">Акт о приеме-передаче здания (сооружения) (по форме ОС-1а), составляемый в </w:t>
      </w:r>
      <w:r w:rsidR="00B46636">
        <w:rPr>
          <w:noProof/>
          <w:sz w:val="24"/>
          <w:szCs w:val="24"/>
        </w:rPr>
        <w:t xml:space="preserve">2 </w:t>
      </w:r>
      <w:r w:rsidRPr="00B50961">
        <w:rPr>
          <w:sz w:val="24"/>
          <w:szCs w:val="24"/>
        </w:rPr>
        <w:t xml:space="preserve"> экземплярах;</w:t>
      </w:r>
    </w:p>
    <w:p w:rsidR="008B4A4A" w:rsidRPr="00B50961" w:rsidRDefault="008B4A4A" w:rsidP="008B4A4A">
      <w:pPr>
        <w:numPr>
          <w:ilvl w:val="0"/>
          <w:numId w:val="10"/>
        </w:numPr>
        <w:tabs>
          <w:tab w:val="num" w:pos="1152"/>
          <w:tab w:val="left" w:pos="1418"/>
        </w:tabs>
        <w:spacing w:before="120"/>
        <w:ind w:left="1152" w:hanging="443"/>
        <w:rPr>
          <w:sz w:val="24"/>
          <w:szCs w:val="24"/>
        </w:rPr>
      </w:pPr>
      <w:proofErr w:type="spellStart"/>
      <w:proofErr w:type="gramStart"/>
      <w:r w:rsidRPr="00B50961">
        <w:rPr>
          <w:sz w:val="24"/>
          <w:szCs w:val="24"/>
        </w:rPr>
        <w:t>Оборотно</w:t>
      </w:r>
      <w:proofErr w:type="spellEnd"/>
      <w:r w:rsidRPr="00B50961">
        <w:rPr>
          <w:sz w:val="24"/>
          <w:szCs w:val="24"/>
        </w:rPr>
        <w:t xml:space="preserve">-сальдовая ведомость по выданным по Актам о приеме-передаче оборудования в монтаж), составляемая в </w:t>
      </w:r>
      <w:r w:rsidR="00B46636">
        <w:rPr>
          <w:noProof/>
          <w:sz w:val="24"/>
          <w:szCs w:val="24"/>
        </w:rPr>
        <w:t xml:space="preserve">2 </w:t>
      </w:r>
      <w:r w:rsidRPr="00B50961">
        <w:rPr>
          <w:sz w:val="24"/>
          <w:szCs w:val="24"/>
        </w:rPr>
        <w:t xml:space="preserve"> экземплярах.</w:t>
      </w:r>
      <w:proofErr w:type="gramEnd"/>
    </w:p>
    <w:p w:rsidR="008B4A4A" w:rsidRPr="00B50961" w:rsidRDefault="008B4A4A" w:rsidP="008B4A4A">
      <w:pPr>
        <w:tabs>
          <w:tab w:val="left" w:pos="1418"/>
        </w:tabs>
        <w:spacing w:before="120"/>
        <w:ind w:left="816"/>
        <w:rPr>
          <w:sz w:val="24"/>
          <w:szCs w:val="24"/>
        </w:rPr>
      </w:pPr>
      <w:r w:rsidRPr="00B50961">
        <w:rPr>
          <w:sz w:val="24"/>
          <w:szCs w:val="24"/>
        </w:rPr>
        <w:lastRenderedPageBreak/>
        <w:t>Акты о приемке выполненных работ (формы КС-2) и Справки о стоимости выполненных работ и затрат (формы КС-3) выставляются на каждый Объект отдельно.</w:t>
      </w:r>
    </w:p>
    <w:p w:rsidR="008B4A4A" w:rsidRPr="00B50961" w:rsidRDefault="008B4A4A" w:rsidP="008B4A4A">
      <w:pPr>
        <w:pStyle w:val="14"/>
        <w:spacing w:before="240" w:after="160" w:line="240" w:lineRule="exact"/>
        <w:ind w:left="816" w:firstLine="0"/>
        <w:rPr>
          <w:rFonts w:ascii="Times New Roman" w:hAnsi="Times New Roman"/>
          <w:sz w:val="24"/>
          <w:szCs w:val="24"/>
          <w:lang w:val="ru-RU"/>
        </w:rPr>
      </w:pPr>
      <w:bookmarkStart w:id="44" w:name="ТекстовоеПоле731"/>
      <w:r w:rsidRPr="00B50961">
        <w:rPr>
          <w:rFonts w:ascii="Times New Roman" w:hAnsi="Times New Roman"/>
          <w:noProof/>
          <w:sz w:val="24"/>
          <w:szCs w:val="24"/>
          <w:lang w:val="ru-RU"/>
        </w:rPr>
        <w:t xml:space="preserve">При оформлении вышеуказанных первичных учетных документов и счетов-фактур Подрядчик указывает на данных документах номер Заказа на закупку </w:t>
      </w:r>
      <w:bookmarkStart w:id="45" w:name="ТекстовоеПоле732"/>
      <w:bookmarkEnd w:id="44"/>
      <w:r w:rsidRPr="00B50961">
        <w:rPr>
          <w:rFonts w:ascii="Times New Roman" w:hAnsi="Times New Roman"/>
          <w:noProof/>
          <w:sz w:val="24"/>
          <w:szCs w:val="24"/>
          <w:lang w:val="ru-RU"/>
        </w:rPr>
        <w:t xml:space="preserve"> (документ, в котором указывается уникальный номер работ/услуг, выдаваемый Заказчиком Подрядчику) или к документам прикладывает копию Заказа на закупку.</w:t>
      </w:r>
      <w:bookmarkEnd w:id="45"/>
    </w:p>
    <w:p w:rsidR="008B4A4A" w:rsidRPr="00B50961" w:rsidRDefault="008B4A4A" w:rsidP="008B4A4A">
      <w:pPr>
        <w:pStyle w:val="31"/>
        <w:widowControl/>
        <w:numPr>
          <w:ilvl w:val="2"/>
          <w:numId w:val="19"/>
        </w:numPr>
        <w:tabs>
          <w:tab w:val="num" w:pos="792"/>
          <w:tab w:val="left" w:pos="1418"/>
        </w:tabs>
        <w:spacing w:before="120" w:line="240" w:lineRule="auto"/>
        <w:ind w:left="816" w:hanging="792"/>
        <w:rPr>
          <w:rFonts w:ascii="Times New Roman" w:hAnsi="Times New Roman" w:cs="Times New Roman"/>
          <w:sz w:val="24"/>
          <w:szCs w:val="24"/>
        </w:rPr>
      </w:pPr>
      <w:r w:rsidRPr="00B50961">
        <w:rPr>
          <w:rFonts w:ascii="Times New Roman" w:hAnsi="Times New Roman" w:cs="Times New Roman"/>
          <w:sz w:val="24"/>
          <w:szCs w:val="24"/>
        </w:rPr>
        <w:t>Заказчик в течение 20 (двадцати) рабочих дней, следующих за Датой вступления Договора в силу, имеет право передать Подрядчику перечень дополнительной первичной учетной документации. Подрядчик обязан предоставлять дополнительно требуемую Заказчиком документацию.</w:t>
      </w:r>
    </w:p>
    <w:p w:rsidR="008B4A4A" w:rsidRPr="00B50961" w:rsidRDefault="008B4A4A" w:rsidP="008B4A4A">
      <w:pPr>
        <w:pStyle w:val="31"/>
        <w:widowControl/>
        <w:tabs>
          <w:tab w:val="left" w:pos="1418"/>
        </w:tabs>
        <w:spacing w:before="120" w:line="240" w:lineRule="auto"/>
        <w:ind w:left="0" w:firstLine="709"/>
        <w:rPr>
          <w:rFonts w:ascii="Times New Roman" w:hAnsi="Times New Roman" w:cs="Times New Roman"/>
          <w:sz w:val="24"/>
          <w:szCs w:val="24"/>
        </w:rPr>
      </w:pPr>
    </w:p>
    <w:p w:rsidR="008B4A4A" w:rsidRPr="00B50961" w:rsidRDefault="008B4A4A" w:rsidP="008B4A4A">
      <w:pPr>
        <w:pStyle w:val="1"/>
        <w:tabs>
          <w:tab w:val="left" w:pos="1418"/>
        </w:tabs>
        <w:spacing w:before="120" w:after="0"/>
        <w:ind w:left="720" w:hanging="11"/>
        <w:rPr>
          <w:rFonts w:ascii="Times New Roman" w:eastAsia="Times New Roman" w:hAnsi="Times New Roman" w:cs="Times New Roman"/>
          <w:sz w:val="24"/>
          <w:szCs w:val="24"/>
        </w:rPr>
      </w:pPr>
      <w:bookmarkStart w:id="46" w:name="_Toc275783192"/>
      <w:r w:rsidRPr="00B50961">
        <w:rPr>
          <w:rFonts w:ascii="Times New Roman" w:eastAsia="Times New Roman" w:hAnsi="Times New Roman" w:cs="Times New Roman"/>
          <w:sz w:val="24"/>
          <w:szCs w:val="24"/>
        </w:rPr>
        <w:t>СТАТЬЯ 18.</w:t>
      </w:r>
      <w:r w:rsidRPr="00B50961">
        <w:rPr>
          <w:rFonts w:ascii="Times New Roman" w:eastAsia="Times New Roman" w:hAnsi="Times New Roman" w:cs="Times New Roman"/>
          <w:sz w:val="24"/>
          <w:szCs w:val="24"/>
        </w:rPr>
        <w:tab/>
        <w:t>Скрытые Работы. Индивидуальные испытания и комплексное опробование.</w:t>
      </w:r>
      <w:bookmarkEnd w:id="46"/>
    </w:p>
    <w:p w:rsidR="008B4A4A" w:rsidRPr="00B50961" w:rsidRDefault="008B4A4A" w:rsidP="008B4A4A">
      <w:pPr>
        <w:pStyle w:val="31"/>
        <w:widowControl/>
        <w:numPr>
          <w:ilvl w:val="1"/>
          <w:numId w:val="20"/>
        </w:numPr>
        <w:tabs>
          <w:tab w:val="left" w:pos="840"/>
        </w:tabs>
        <w:spacing w:before="120" w:line="240" w:lineRule="auto"/>
        <w:ind w:left="840" w:hanging="816"/>
        <w:rPr>
          <w:rFonts w:ascii="Times New Roman" w:hAnsi="Times New Roman" w:cs="Times New Roman"/>
          <w:sz w:val="24"/>
          <w:szCs w:val="24"/>
        </w:rPr>
      </w:pPr>
      <w:r w:rsidRPr="00B50961">
        <w:rPr>
          <w:rFonts w:ascii="Times New Roman" w:hAnsi="Times New Roman" w:cs="Times New Roman"/>
          <w:sz w:val="24"/>
          <w:szCs w:val="24"/>
        </w:rPr>
        <w:t xml:space="preserve">Скрытые Работы подлежат приемке Заказчиком перед производством последующих Работ. </w:t>
      </w:r>
    </w:p>
    <w:p w:rsidR="008B4A4A" w:rsidRPr="00B50961" w:rsidRDefault="008B4A4A" w:rsidP="008B4A4A">
      <w:pPr>
        <w:pStyle w:val="31"/>
        <w:widowControl/>
        <w:tabs>
          <w:tab w:val="num" w:pos="1260"/>
          <w:tab w:val="left" w:pos="1418"/>
        </w:tabs>
        <w:spacing w:before="120" w:line="240" w:lineRule="auto"/>
        <w:ind w:left="840"/>
        <w:rPr>
          <w:rFonts w:ascii="Times New Roman" w:hAnsi="Times New Roman" w:cs="Times New Roman"/>
          <w:sz w:val="24"/>
          <w:szCs w:val="24"/>
        </w:rPr>
      </w:pPr>
      <w:r w:rsidRPr="00B50961">
        <w:rPr>
          <w:rFonts w:ascii="Times New Roman" w:hAnsi="Times New Roman" w:cs="Times New Roman"/>
          <w:sz w:val="24"/>
          <w:szCs w:val="24"/>
        </w:rPr>
        <w:t xml:space="preserve">Подрядчик письменно, не позднее, чем за </w:t>
      </w:r>
      <w:r w:rsidR="00603D7E">
        <w:rPr>
          <w:rFonts w:ascii="Times New Roman" w:hAnsi="Times New Roman" w:cs="Times New Roman"/>
          <w:sz w:val="24"/>
          <w:szCs w:val="24"/>
        </w:rPr>
        <w:t>24</w:t>
      </w:r>
      <w:r w:rsidRPr="00B50961">
        <w:rPr>
          <w:rFonts w:ascii="Times New Roman" w:hAnsi="Times New Roman" w:cs="Times New Roman"/>
          <w:sz w:val="24"/>
          <w:szCs w:val="24"/>
        </w:rPr>
        <w:t xml:space="preserve"> (</w:t>
      </w:r>
      <w:r w:rsidR="00603D7E">
        <w:rPr>
          <w:rFonts w:ascii="Times New Roman" w:hAnsi="Times New Roman" w:cs="Times New Roman"/>
          <w:sz w:val="24"/>
          <w:szCs w:val="24"/>
        </w:rPr>
        <w:t>двадцать четыре</w:t>
      </w:r>
      <w:r w:rsidRPr="00B50961">
        <w:rPr>
          <w:rFonts w:ascii="Times New Roman" w:hAnsi="Times New Roman" w:cs="Times New Roman"/>
          <w:sz w:val="24"/>
          <w:szCs w:val="24"/>
        </w:rPr>
        <w:t>) часа до начала приемки, уведомляет Заказчика о необходимости проведения приемки выполненных Скрытых Работ, подлежащих закрытию. Заказчик самостоятельно извещает лицо, осуществляющее Авторский Надзор и Строительный Контроль Заказчика, о назначении даты приемки Скрытых Работ.</w:t>
      </w:r>
    </w:p>
    <w:p w:rsidR="008B4A4A" w:rsidRPr="00B50961" w:rsidRDefault="008B4A4A" w:rsidP="008B4A4A">
      <w:pPr>
        <w:pStyle w:val="31"/>
        <w:widowControl/>
        <w:numPr>
          <w:ilvl w:val="1"/>
          <w:numId w:val="20"/>
        </w:numPr>
        <w:tabs>
          <w:tab w:val="left" w:pos="840"/>
        </w:tabs>
        <w:spacing w:before="120" w:line="240" w:lineRule="auto"/>
        <w:ind w:left="840" w:hanging="816"/>
        <w:rPr>
          <w:rFonts w:ascii="Times New Roman" w:hAnsi="Times New Roman" w:cs="Times New Roman"/>
          <w:sz w:val="24"/>
          <w:szCs w:val="24"/>
        </w:rPr>
      </w:pPr>
      <w:r w:rsidRPr="00B50961">
        <w:rPr>
          <w:rFonts w:ascii="Times New Roman" w:hAnsi="Times New Roman" w:cs="Times New Roman"/>
          <w:sz w:val="24"/>
          <w:szCs w:val="24"/>
        </w:rPr>
        <w:t>Уведомление о назначении даты приемки Скрытых Работ должно быть направлено Подрядчиком Заказчику рабочие дни и в часы работы.</w:t>
      </w:r>
    </w:p>
    <w:p w:rsidR="008B4A4A" w:rsidRPr="00B50961" w:rsidRDefault="008B4A4A" w:rsidP="008B4A4A">
      <w:pPr>
        <w:pStyle w:val="31"/>
        <w:widowControl/>
        <w:numPr>
          <w:ilvl w:val="1"/>
          <w:numId w:val="20"/>
        </w:numPr>
        <w:tabs>
          <w:tab w:val="left" w:pos="840"/>
        </w:tabs>
        <w:spacing w:before="120" w:line="240" w:lineRule="auto"/>
        <w:ind w:left="840" w:hanging="816"/>
        <w:rPr>
          <w:rFonts w:ascii="Times New Roman" w:hAnsi="Times New Roman" w:cs="Times New Roman"/>
          <w:sz w:val="24"/>
          <w:szCs w:val="24"/>
        </w:rPr>
      </w:pPr>
      <w:r w:rsidRPr="00B50961">
        <w:rPr>
          <w:rFonts w:ascii="Times New Roman" w:hAnsi="Times New Roman" w:cs="Times New Roman"/>
          <w:sz w:val="24"/>
          <w:szCs w:val="24"/>
        </w:rPr>
        <w:t>В случае если Заказчик был должным образом уведомлен о необходимости приемки Скрытых Работ и не прибыл в назначенное время, Подрядчик имеет право составить односторонний акт и закрыть Скрытые Работы, при этом ответственность за качество Скрытых Работ несет Подрядчик.</w:t>
      </w:r>
    </w:p>
    <w:p w:rsidR="008B4A4A" w:rsidRPr="00B50961" w:rsidRDefault="008B4A4A" w:rsidP="008B4A4A">
      <w:pPr>
        <w:pStyle w:val="31"/>
        <w:widowControl/>
        <w:numPr>
          <w:ilvl w:val="1"/>
          <w:numId w:val="20"/>
        </w:numPr>
        <w:tabs>
          <w:tab w:val="left" w:pos="840"/>
        </w:tabs>
        <w:spacing w:before="120" w:line="240" w:lineRule="auto"/>
        <w:ind w:left="840" w:hanging="816"/>
        <w:rPr>
          <w:rFonts w:ascii="Times New Roman" w:hAnsi="Times New Roman" w:cs="Times New Roman"/>
          <w:sz w:val="24"/>
          <w:szCs w:val="24"/>
        </w:rPr>
      </w:pPr>
      <w:r w:rsidRPr="00B50961">
        <w:rPr>
          <w:rFonts w:ascii="Times New Roman" w:hAnsi="Times New Roman" w:cs="Times New Roman"/>
          <w:sz w:val="24"/>
          <w:szCs w:val="24"/>
        </w:rPr>
        <w:t>В случаях, если закрытие Скрытых Работ произведено без подтверждения Заказчиком, либо Заказчик не был информирован или информирован с опозданием, Подрядчик, согласно указанию Заказчика, за свой счет должен открыть, а затем восстановить данную часть Скрытых Работ.</w:t>
      </w:r>
    </w:p>
    <w:p w:rsidR="008B4A4A" w:rsidRPr="00B50961" w:rsidRDefault="008B4A4A" w:rsidP="008B4A4A">
      <w:pPr>
        <w:pStyle w:val="31"/>
        <w:widowControl/>
        <w:numPr>
          <w:ilvl w:val="1"/>
          <w:numId w:val="20"/>
        </w:numPr>
        <w:tabs>
          <w:tab w:val="left" w:pos="840"/>
        </w:tabs>
        <w:spacing w:before="120" w:line="240" w:lineRule="auto"/>
        <w:ind w:left="840" w:hanging="816"/>
        <w:rPr>
          <w:rFonts w:ascii="Times New Roman" w:hAnsi="Times New Roman" w:cs="Times New Roman"/>
          <w:sz w:val="24"/>
          <w:szCs w:val="24"/>
        </w:rPr>
      </w:pPr>
      <w:r w:rsidRPr="00B50961">
        <w:rPr>
          <w:rFonts w:ascii="Times New Roman" w:hAnsi="Times New Roman" w:cs="Times New Roman"/>
          <w:sz w:val="24"/>
          <w:szCs w:val="24"/>
        </w:rPr>
        <w:t>Готовность принимаемых Скрытых Работ подтверждается уполномоченными лицами в соответствии с порядком, установленным нормативно-технической документацией.</w:t>
      </w:r>
    </w:p>
    <w:p w:rsidR="008B4A4A" w:rsidRPr="00B50961" w:rsidRDefault="008B4A4A" w:rsidP="008B4A4A">
      <w:pPr>
        <w:pStyle w:val="31"/>
        <w:widowControl/>
        <w:numPr>
          <w:ilvl w:val="1"/>
          <w:numId w:val="20"/>
        </w:numPr>
        <w:tabs>
          <w:tab w:val="left" w:pos="840"/>
        </w:tabs>
        <w:spacing w:before="120" w:line="240" w:lineRule="auto"/>
        <w:ind w:left="840" w:hanging="816"/>
        <w:rPr>
          <w:rFonts w:ascii="Times New Roman" w:hAnsi="Times New Roman" w:cs="Times New Roman"/>
          <w:sz w:val="24"/>
          <w:szCs w:val="24"/>
        </w:rPr>
      </w:pPr>
      <w:r w:rsidRPr="00B50961">
        <w:rPr>
          <w:rFonts w:ascii="Times New Roman" w:hAnsi="Times New Roman" w:cs="Times New Roman"/>
          <w:sz w:val="24"/>
          <w:szCs w:val="24"/>
        </w:rPr>
        <w:t>В случае если будут обнаружены ненадлежащим образом выполненные Скрытые Работы, подлежащие закрытию, Заказчик дает соответствующие предписания, обязательные для исполнения Подрядчиком. Подрядчик обязан своими силами и за свой счет в срок 3 (Три) рабочих дня, следующих за датой получения предписания, переделать эти Скрытые Работы для обеспечения надлежащего качества согласно Рабочей Документации, СНиП и повторно предъявить их к приемке Заказчику. При наличии документального обоснования по согласованию с Заказчиком данный срок может быть увеличен.</w:t>
      </w:r>
    </w:p>
    <w:p w:rsidR="008B4A4A" w:rsidRPr="00B50961" w:rsidRDefault="008B4A4A" w:rsidP="008B4A4A">
      <w:pPr>
        <w:pStyle w:val="31"/>
        <w:widowControl/>
        <w:numPr>
          <w:ilvl w:val="1"/>
          <w:numId w:val="20"/>
        </w:numPr>
        <w:tabs>
          <w:tab w:val="left" w:pos="840"/>
        </w:tabs>
        <w:spacing w:before="120" w:line="240" w:lineRule="auto"/>
        <w:ind w:left="840" w:hanging="816"/>
        <w:rPr>
          <w:rFonts w:ascii="Times New Roman" w:hAnsi="Times New Roman"/>
          <w:sz w:val="24"/>
          <w:szCs w:val="24"/>
        </w:rPr>
      </w:pPr>
      <w:r w:rsidRPr="00B50961">
        <w:rPr>
          <w:rFonts w:ascii="Times New Roman" w:hAnsi="Times New Roman" w:cs="Times New Roman"/>
          <w:sz w:val="24"/>
          <w:szCs w:val="24"/>
        </w:rPr>
        <w:t>Подрядчик</w:t>
      </w:r>
      <w:r w:rsidRPr="00B50961">
        <w:rPr>
          <w:rFonts w:ascii="Times New Roman" w:hAnsi="Times New Roman"/>
          <w:sz w:val="24"/>
          <w:szCs w:val="24"/>
        </w:rPr>
        <w:t xml:space="preserve"> обязан уведомить Представителей Заказчика о планируемой дате проведения испытаний, не позднее, чем за 2 (два) рабочих дня до запланированной даты их проведения. Подрядчик обязан согласовать с </w:t>
      </w:r>
      <w:r w:rsidRPr="00B50961">
        <w:rPr>
          <w:rFonts w:ascii="Times New Roman" w:hAnsi="Times New Roman"/>
          <w:sz w:val="24"/>
          <w:szCs w:val="24"/>
        </w:rPr>
        <w:lastRenderedPageBreak/>
        <w:t>Представителями Заказчика время и место проведения необходимых испытаний любого Оборудования, Материалов, конструкций и прочих частей Работ.</w:t>
      </w:r>
    </w:p>
    <w:p w:rsidR="008B4A4A" w:rsidRPr="00B50961" w:rsidRDefault="008B4A4A" w:rsidP="008B4A4A">
      <w:pPr>
        <w:pStyle w:val="31"/>
        <w:widowControl/>
        <w:numPr>
          <w:ilvl w:val="1"/>
          <w:numId w:val="20"/>
        </w:numPr>
        <w:tabs>
          <w:tab w:val="left" w:pos="840"/>
        </w:tabs>
        <w:spacing w:before="120" w:line="240" w:lineRule="auto"/>
        <w:ind w:left="840" w:hanging="816"/>
        <w:rPr>
          <w:rFonts w:ascii="Times New Roman" w:hAnsi="Times New Roman"/>
          <w:sz w:val="24"/>
          <w:szCs w:val="24"/>
        </w:rPr>
      </w:pPr>
      <w:r w:rsidRPr="00B50961">
        <w:rPr>
          <w:rFonts w:ascii="Times New Roman" w:hAnsi="Times New Roman"/>
          <w:sz w:val="24"/>
          <w:szCs w:val="24"/>
        </w:rPr>
        <w:t xml:space="preserve">Подрядчик в период комплексного опробования Оборудования на эксплуатационных режимах обеспечивают дежурство своего инженерно-технического персонала для </w:t>
      </w:r>
      <w:r w:rsidRPr="00B50961">
        <w:rPr>
          <w:rFonts w:ascii="Times New Roman" w:hAnsi="Times New Roman" w:cs="Times New Roman"/>
          <w:sz w:val="24"/>
          <w:szCs w:val="24"/>
        </w:rPr>
        <w:t>оперативного</w:t>
      </w:r>
      <w:r w:rsidRPr="00B50961">
        <w:rPr>
          <w:rFonts w:ascii="Times New Roman" w:hAnsi="Times New Roman"/>
          <w:sz w:val="24"/>
          <w:szCs w:val="24"/>
        </w:rPr>
        <w:t xml:space="preserve"> привлечения соответствующих работников к устранению выявленных Дефектов/Недостатков Работ.</w:t>
      </w:r>
    </w:p>
    <w:p w:rsidR="008B4A4A" w:rsidRPr="00B50961" w:rsidRDefault="008B4A4A" w:rsidP="008B4A4A">
      <w:pPr>
        <w:pStyle w:val="31"/>
        <w:widowControl/>
        <w:numPr>
          <w:ilvl w:val="1"/>
          <w:numId w:val="20"/>
        </w:numPr>
        <w:tabs>
          <w:tab w:val="left" w:pos="840"/>
        </w:tabs>
        <w:spacing w:before="120" w:line="240" w:lineRule="auto"/>
        <w:ind w:left="840" w:hanging="816"/>
        <w:rPr>
          <w:rFonts w:ascii="Times New Roman" w:hAnsi="Times New Roman" w:cs="Times New Roman"/>
          <w:sz w:val="24"/>
          <w:szCs w:val="24"/>
        </w:rPr>
      </w:pPr>
      <w:r w:rsidRPr="00B50961">
        <w:rPr>
          <w:rFonts w:ascii="Times New Roman" w:hAnsi="Times New Roman" w:cs="Times New Roman"/>
          <w:sz w:val="24"/>
          <w:szCs w:val="24"/>
        </w:rPr>
        <w:t>Комплексное опробование Оборудования осуществляется Подрядчиком, эксплуатационным персоналом Заказчика с участием инженерно-технических работников Подрядчика, проектных и субподрядных монтажных организаций, а при необходимости и при участии представителей производителя Оборудования.</w:t>
      </w:r>
    </w:p>
    <w:p w:rsidR="008B4A4A" w:rsidRPr="00B50961" w:rsidRDefault="00801167" w:rsidP="00801167">
      <w:pPr>
        <w:pStyle w:val="31"/>
        <w:widowControl/>
        <w:tabs>
          <w:tab w:val="left" w:pos="1418"/>
        </w:tabs>
        <w:spacing w:before="120" w:line="240" w:lineRule="auto"/>
        <w:ind w:left="840"/>
        <w:rPr>
          <w:rFonts w:ascii="Times New Roman" w:hAnsi="Times New Roman" w:cs="Times New Roman"/>
          <w:sz w:val="24"/>
          <w:szCs w:val="24"/>
        </w:rPr>
      </w:pPr>
      <w:r>
        <w:rPr>
          <w:rFonts w:ascii="Times New Roman" w:hAnsi="Times New Roman" w:cs="Times New Roman"/>
          <w:sz w:val="24"/>
          <w:szCs w:val="24"/>
        </w:rPr>
        <w:t>Комплексное опробование считается проведенным при условии нормальной и непрерывной работы основного и вспомогательного оборудования в течение 72 часов, а линий электро</w:t>
      </w:r>
      <w:r w:rsidR="00542E26">
        <w:rPr>
          <w:rFonts w:ascii="Times New Roman" w:hAnsi="Times New Roman" w:cs="Times New Roman"/>
          <w:sz w:val="24"/>
          <w:szCs w:val="24"/>
        </w:rPr>
        <w:t xml:space="preserve">передач </w:t>
      </w:r>
      <w:r>
        <w:rPr>
          <w:rFonts w:ascii="Times New Roman" w:hAnsi="Times New Roman" w:cs="Times New Roman"/>
          <w:sz w:val="24"/>
          <w:szCs w:val="24"/>
        </w:rPr>
        <w:t>-</w:t>
      </w:r>
      <w:r w:rsidR="00542E26">
        <w:rPr>
          <w:rFonts w:ascii="Times New Roman" w:hAnsi="Times New Roman" w:cs="Times New Roman"/>
          <w:sz w:val="24"/>
          <w:szCs w:val="24"/>
        </w:rPr>
        <w:t xml:space="preserve"> </w:t>
      </w:r>
      <w:r>
        <w:rPr>
          <w:rFonts w:ascii="Times New Roman" w:hAnsi="Times New Roman" w:cs="Times New Roman"/>
          <w:sz w:val="24"/>
          <w:szCs w:val="24"/>
        </w:rPr>
        <w:t>в течение 24 часов</w:t>
      </w:r>
      <w:proofErr w:type="gramStart"/>
      <w:r>
        <w:rPr>
          <w:rFonts w:ascii="Times New Roman" w:hAnsi="Times New Roman" w:cs="Times New Roman"/>
          <w:sz w:val="24"/>
          <w:szCs w:val="24"/>
        </w:rPr>
        <w:t>.(</w:t>
      </w:r>
      <w:proofErr w:type="gramEnd"/>
      <w:r w:rsidR="00542E26">
        <w:rPr>
          <w:rFonts w:ascii="Times New Roman" w:hAnsi="Times New Roman" w:cs="Times New Roman"/>
          <w:sz w:val="24"/>
          <w:szCs w:val="24"/>
        </w:rPr>
        <w:t>ПТЭЭП. гл.1.3).</w:t>
      </w:r>
    </w:p>
    <w:p w:rsidR="008B4A4A" w:rsidRPr="00B50961" w:rsidRDefault="008B4A4A" w:rsidP="008B4A4A">
      <w:pPr>
        <w:pStyle w:val="1"/>
        <w:tabs>
          <w:tab w:val="left" w:pos="1418"/>
        </w:tabs>
        <w:spacing w:before="120" w:after="0"/>
        <w:ind w:left="720" w:hanging="11"/>
        <w:rPr>
          <w:rFonts w:ascii="Times New Roman" w:eastAsia="Times New Roman" w:hAnsi="Times New Roman" w:cs="Times New Roman"/>
          <w:sz w:val="24"/>
          <w:szCs w:val="24"/>
        </w:rPr>
      </w:pPr>
      <w:bookmarkStart w:id="47" w:name="_Toc275783193"/>
      <w:r w:rsidRPr="00B50961">
        <w:rPr>
          <w:rFonts w:ascii="Times New Roman" w:eastAsia="Times New Roman" w:hAnsi="Times New Roman" w:cs="Times New Roman"/>
          <w:sz w:val="24"/>
          <w:szCs w:val="24"/>
        </w:rPr>
        <w:t>СТАТЬЯ 19.</w:t>
      </w:r>
      <w:r w:rsidRPr="00B50961">
        <w:rPr>
          <w:rFonts w:ascii="Times New Roman" w:eastAsia="Times New Roman" w:hAnsi="Times New Roman" w:cs="Times New Roman"/>
          <w:sz w:val="24"/>
          <w:szCs w:val="24"/>
        </w:rPr>
        <w:tab/>
        <w:t>Контроль качества выполнения Работ</w:t>
      </w:r>
      <w:bookmarkEnd w:id="47"/>
    </w:p>
    <w:p w:rsidR="008B4A4A" w:rsidRPr="00B50961" w:rsidRDefault="008B4A4A" w:rsidP="008B4A4A">
      <w:pPr>
        <w:tabs>
          <w:tab w:val="left" w:pos="1418"/>
        </w:tabs>
        <w:autoSpaceDE w:val="0"/>
        <w:autoSpaceDN w:val="0"/>
        <w:adjustRightInd w:val="0"/>
        <w:spacing w:before="120"/>
        <w:ind w:left="696"/>
        <w:rPr>
          <w:sz w:val="24"/>
          <w:szCs w:val="24"/>
        </w:rPr>
      </w:pPr>
      <w:r w:rsidRPr="00B50961">
        <w:rPr>
          <w:sz w:val="24"/>
          <w:szCs w:val="24"/>
        </w:rPr>
        <w:t xml:space="preserve">Подрядчик обеспечивает собственными силами Строительный Контроль Подрядчика, в соответствии с внутренними документированными процедурами, а также в соответствии с нормами и правилами Российской Федерации. </w:t>
      </w:r>
    </w:p>
    <w:p w:rsidR="008B4A4A" w:rsidRPr="00B50961" w:rsidRDefault="008B4A4A" w:rsidP="008B4A4A">
      <w:pPr>
        <w:pStyle w:val="31"/>
        <w:widowControl/>
        <w:numPr>
          <w:ilvl w:val="1"/>
          <w:numId w:val="21"/>
        </w:numPr>
        <w:tabs>
          <w:tab w:val="left" w:pos="840"/>
        </w:tabs>
        <w:spacing w:before="120" w:line="240" w:lineRule="auto"/>
        <w:ind w:left="840" w:hanging="816"/>
        <w:rPr>
          <w:rFonts w:ascii="Times New Roman" w:hAnsi="Times New Roman" w:cs="Times New Roman"/>
          <w:sz w:val="24"/>
          <w:szCs w:val="24"/>
        </w:rPr>
      </w:pPr>
      <w:r w:rsidRPr="00B50961">
        <w:rPr>
          <w:rFonts w:ascii="Times New Roman" w:hAnsi="Times New Roman" w:cs="Times New Roman"/>
          <w:sz w:val="24"/>
          <w:szCs w:val="24"/>
        </w:rPr>
        <w:t>Строительный Контроль Подрядчика включает проведение следующих контрольных мероприятий:</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проверка качества Материалов и Оборудования, поставленных для выполнения Работ на Объекте;</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проверка соблюдения установленных норм и правил складирования и хранения применяемых Материалов и Оборудования;</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проверка соблюдения последовательности и состава технологических операций при выполнении Работ на Объекте;</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соблюдение технологических режимов, установленных технологическими картами и регламентами;</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совместно с Заказчиком освидетельствование Скрытых Работ и промежуточная приемка, выполненных объемов Работ;</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приемка, совместно с Заказчиком, законченного строительством Объекта.</w:t>
      </w:r>
    </w:p>
    <w:p w:rsidR="008B4A4A" w:rsidRPr="00B50961" w:rsidRDefault="008B4A4A" w:rsidP="008B4A4A">
      <w:pPr>
        <w:pStyle w:val="31"/>
        <w:widowControl/>
        <w:numPr>
          <w:ilvl w:val="1"/>
          <w:numId w:val="21"/>
        </w:numPr>
        <w:tabs>
          <w:tab w:val="left" w:pos="840"/>
        </w:tabs>
        <w:spacing w:before="120" w:line="240" w:lineRule="auto"/>
        <w:ind w:left="840" w:hanging="816"/>
        <w:rPr>
          <w:rFonts w:ascii="Times New Roman" w:hAnsi="Times New Roman" w:cs="Times New Roman"/>
          <w:sz w:val="24"/>
          <w:szCs w:val="24"/>
        </w:rPr>
      </w:pPr>
      <w:r w:rsidRPr="00B50961">
        <w:rPr>
          <w:rFonts w:ascii="Times New Roman" w:hAnsi="Times New Roman" w:cs="Times New Roman"/>
          <w:sz w:val="24"/>
          <w:szCs w:val="24"/>
        </w:rPr>
        <w:t>Подрядчик предоставляет Заказчику возможность проверять ход выполнения Работ, качество Материалов и Оборудования, квалификацию специалистов, технические характеристики любого элемента Объекта и т.п.</w:t>
      </w:r>
    </w:p>
    <w:p w:rsidR="008B4A4A" w:rsidRPr="00B50961" w:rsidRDefault="008B4A4A" w:rsidP="008B4A4A">
      <w:pPr>
        <w:pStyle w:val="31"/>
        <w:widowControl/>
        <w:numPr>
          <w:ilvl w:val="1"/>
          <w:numId w:val="21"/>
        </w:numPr>
        <w:tabs>
          <w:tab w:val="left" w:pos="840"/>
        </w:tabs>
        <w:spacing w:before="120" w:line="240" w:lineRule="auto"/>
        <w:ind w:left="840" w:hanging="816"/>
        <w:rPr>
          <w:rFonts w:ascii="Times New Roman" w:hAnsi="Times New Roman" w:cs="Times New Roman"/>
          <w:sz w:val="24"/>
          <w:szCs w:val="24"/>
        </w:rPr>
      </w:pPr>
      <w:r w:rsidRPr="00B50961">
        <w:rPr>
          <w:rFonts w:ascii="Times New Roman" w:hAnsi="Times New Roman" w:cs="Times New Roman"/>
          <w:sz w:val="24"/>
          <w:szCs w:val="24"/>
        </w:rPr>
        <w:t>Заказчик и/или Строительный Контроль Заказчика вправе в любое время проверять и контролировать ход и качество Работ, выполняемых Подрядчиком, сроки выполнения Работ, качество Материалов и Оборудования, квалификацию специалистов, технические характеристики любого элемента Объекта, правильность использования Материалов Заказчика и т.п. При этом</w:t>
      </w:r>
      <w:proofErr w:type="gramStart"/>
      <w:r w:rsidRPr="00B50961">
        <w:rPr>
          <w:rFonts w:ascii="Times New Roman" w:hAnsi="Times New Roman" w:cs="Times New Roman"/>
          <w:sz w:val="24"/>
          <w:szCs w:val="24"/>
        </w:rPr>
        <w:t>,</w:t>
      </w:r>
      <w:proofErr w:type="gramEnd"/>
      <w:r w:rsidRPr="00B50961">
        <w:rPr>
          <w:rFonts w:ascii="Times New Roman" w:hAnsi="Times New Roman" w:cs="Times New Roman"/>
          <w:sz w:val="24"/>
          <w:szCs w:val="24"/>
        </w:rPr>
        <w:t xml:space="preserve"> не обнаружение в процессе проверки отступлений от условий Договора или иных Дефектов/Недостатков не освобождает Подрядчика от каких-либо обязательств по Договору и не лишают Заказчика права в дальнейшем предъявить требования в отношении сроков, объемов и качества выполненных Работ. </w:t>
      </w:r>
      <w:proofErr w:type="gramStart"/>
      <w:r w:rsidRPr="00B50961">
        <w:rPr>
          <w:rFonts w:ascii="Times New Roman" w:hAnsi="Times New Roman" w:cs="Times New Roman"/>
          <w:sz w:val="24"/>
          <w:szCs w:val="24"/>
        </w:rPr>
        <w:t xml:space="preserve">В случае </w:t>
      </w:r>
      <w:r w:rsidRPr="00B50961">
        <w:rPr>
          <w:rFonts w:ascii="Times New Roman" w:hAnsi="Times New Roman" w:cs="Times New Roman"/>
          <w:sz w:val="24"/>
          <w:szCs w:val="24"/>
        </w:rPr>
        <w:lastRenderedPageBreak/>
        <w:t>обнаружения Заказчиком и/или Строительным Контролем Заказчика отступлений от условий настоящего Договора, и/или Рабочей Документации, и/или требований законодательства РФ, нормативных документов РФ и/или Регламентов Заказчика, которые могут ухудшить качество Работ, или иных Дефектов/Недостатков, Заказчик и/или Строительный Контроль Заказчика обязан заявить о выявленных Дефектах/Недостатках Подрядчику.</w:t>
      </w:r>
      <w:proofErr w:type="gramEnd"/>
      <w:r w:rsidRPr="00B50961">
        <w:rPr>
          <w:rFonts w:ascii="Times New Roman" w:hAnsi="Times New Roman" w:cs="Times New Roman"/>
          <w:sz w:val="24"/>
          <w:szCs w:val="24"/>
        </w:rPr>
        <w:t xml:space="preserve"> Подрядчик должен устранить выявленные Дефекты/Недостатки в течение срока, указанного Заказчиком и/или Строительным Контролем Заказчика.</w:t>
      </w:r>
    </w:p>
    <w:p w:rsidR="008B4A4A" w:rsidRPr="00B50961" w:rsidRDefault="008B4A4A" w:rsidP="008B4A4A">
      <w:pPr>
        <w:pStyle w:val="31"/>
        <w:widowControl/>
        <w:numPr>
          <w:ilvl w:val="1"/>
          <w:numId w:val="21"/>
        </w:numPr>
        <w:tabs>
          <w:tab w:val="left" w:pos="840"/>
        </w:tabs>
        <w:spacing w:before="120" w:line="240" w:lineRule="auto"/>
        <w:ind w:left="840" w:hanging="816"/>
        <w:rPr>
          <w:rFonts w:ascii="Times New Roman" w:hAnsi="Times New Roman" w:cs="Times New Roman"/>
          <w:sz w:val="24"/>
          <w:szCs w:val="24"/>
        </w:rPr>
      </w:pPr>
      <w:r w:rsidRPr="00B50961">
        <w:rPr>
          <w:rFonts w:ascii="Times New Roman" w:hAnsi="Times New Roman" w:cs="Times New Roman"/>
          <w:sz w:val="24"/>
          <w:szCs w:val="24"/>
        </w:rPr>
        <w:t xml:space="preserve">Подрядчик обязан обеспечить беспрепятственный доступ Представителей Заказчика ко всем Объектам, на которых выполняются Работы, а также к местам хранения Материалов и Оборудования, используемых для выполнения Работ. </w:t>
      </w:r>
    </w:p>
    <w:p w:rsidR="008B4A4A" w:rsidRPr="00B50961" w:rsidRDefault="008B4A4A" w:rsidP="008B4A4A">
      <w:pPr>
        <w:pStyle w:val="31"/>
        <w:widowControl/>
        <w:numPr>
          <w:ilvl w:val="1"/>
          <w:numId w:val="21"/>
        </w:numPr>
        <w:tabs>
          <w:tab w:val="left" w:pos="840"/>
        </w:tabs>
        <w:spacing w:before="120" w:line="240" w:lineRule="auto"/>
        <w:ind w:left="840" w:hanging="816"/>
        <w:rPr>
          <w:rFonts w:ascii="Times New Roman" w:hAnsi="Times New Roman" w:cs="Times New Roman"/>
          <w:sz w:val="24"/>
          <w:szCs w:val="24"/>
        </w:rPr>
      </w:pPr>
      <w:r w:rsidRPr="00B50961">
        <w:rPr>
          <w:rFonts w:ascii="Times New Roman" w:hAnsi="Times New Roman" w:cs="Times New Roman"/>
          <w:sz w:val="24"/>
          <w:szCs w:val="24"/>
        </w:rPr>
        <w:t>Подрядчик должен иметь задокументированную систему обеспечения качества в соответствии с требованиями Госстандарта РФ.</w:t>
      </w:r>
    </w:p>
    <w:p w:rsidR="008B4A4A" w:rsidRPr="00B50961" w:rsidRDefault="008B4A4A" w:rsidP="008B4A4A">
      <w:pPr>
        <w:pStyle w:val="31"/>
        <w:widowControl/>
        <w:numPr>
          <w:ilvl w:val="1"/>
          <w:numId w:val="21"/>
        </w:numPr>
        <w:tabs>
          <w:tab w:val="left" w:pos="840"/>
        </w:tabs>
        <w:spacing w:before="120" w:line="240" w:lineRule="auto"/>
        <w:ind w:left="840" w:hanging="816"/>
        <w:rPr>
          <w:rFonts w:ascii="Times New Roman" w:hAnsi="Times New Roman" w:cs="Times New Roman"/>
          <w:sz w:val="24"/>
          <w:szCs w:val="24"/>
        </w:rPr>
      </w:pPr>
      <w:r w:rsidRPr="00B50961">
        <w:rPr>
          <w:rFonts w:ascii="Times New Roman" w:hAnsi="Times New Roman" w:cs="Times New Roman"/>
          <w:sz w:val="24"/>
          <w:szCs w:val="24"/>
        </w:rPr>
        <w:t>Подрядчик должен обеспечить соответствие законченного строительством Объекта требованиям законодательства, Рабочей Документации и нормативной документации.</w:t>
      </w:r>
    </w:p>
    <w:p w:rsidR="008B4A4A" w:rsidRPr="00B50961" w:rsidRDefault="008B4A4A" w:rsidP="008B4A4A">
      <w:pPr>
        <w:pStyle w:val="31"/>
        <w:widowControl/>
        <w:tabs>
          <w:tab w:val="num" w:pos="1332"/>
          <w:tab w:val="left" w:pos="1418"/>
        </w:tabs>
        <w:spacing w:before="120" w:line="240" w:lineRule="auto"/>
        <w:ind w:left="0" w:firstLine="709"/>
        <w:rPr>
          <w:rFonts w:ascii="Times New Roman" w:hAnsi="Times New Roman" w:cs="Times New Roman"/>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48" w:name="_Toc275783194"/>
      <w:r w:rsidRPr="00B50961">
        <w:rPr>
          <w:rFonts w:ascii="Times New Roman" w:eastAsia="Times New Roman" w:hAnsi="Times New Roman" w:cs="Times New Roman"/>
          <w:sz w:val="24"/>
          <w:szCs w:val="24"/>
        </w:rPr>
        <w:t>СТАТЬЯ 20.</w:t>
      </w:r>
      <w:r w:rsidRPr="00B50961">
        <w:rPr>
          <w:rFonts w:ascii="Times New Roman" w:eastAsia="Times New Roman" w:hAnsi="Times New Roman" w:cs="Times New Roman"/>
          <w:sz w:val="24"/>
          <w:szCs w:val="24"/>
        </w:rPr>
        <w:tab/>
        <w:t>Предотвращение повреждений и ущерба</w:t>
      </w:r>
      <w:bookmarkEnd w:id="48"/>
    </w:p>
    <w:p w:rsidR="008B4A4A" w:rsidRPr="00B50961" w:rsidRDefault="008B4A4A" w:rsidP="008B4A4A">
      <w:pPr>
        <w:pStyle w:val="31"/>
        <w:widowControl/>
        <w:numPr>
          <w:ilvl w:val="1"/>
          <w:numId w:val="22"/>
        </w:numPr>
        <w:tabs>
          <w:tab w:val="left" w:pos="840"/>
          <w:tab w:val="left" w:pos="1080"/>
          <w:tab w:val="num" w:pos="1332"/>
          <w:tab w:val="left" w:pos="1418"/>
        </w:tabs>
        <w:spacing w:before="120" w:line="240" w:lineRule="auto"/>
        <w:ind w:left="840" w:hanging="816"/>
        <w:rPr>
          <w:rFonts w:ascii="Times New Roman" w:hAnsi="Times New Roman" w:cs="Times New Roman"/>
          <w:sz w:val="24"/>
          <w:szCs w:val="24"/>
        </w:rPr>
      </w:pPr>
      <w:r w:rsidRPr="00B50961">
        <w:rPr>
          <w:rFonts w:ascii="Times New Roman" w:hAnsi="Times New Roman" w:cs="Times New Roman"/>
          <w:sz w:val="24"/>
          <w:szCs w:val="24"/>
        </w:rPr>
        <w:t xml:space="preserve">Подрядчик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предотвращения причинения вреда окружающей среде, в </w:t>
      </w:r>
      <w:proofErr w:type="spellStart"/>
      <w:r w:rsidRPr="00B50961">
        <w:rPr>
          <w:rFonts w:ascii="Times New Roman" w:hAnsi="Times New Roman" w:cs="Times New Roman"/>
          <w:sz w:val="24"/>
          <w:szCs w:val="24"/>
        </w:rPr>
        <w:t>т.ч</w:t>
      </w:r>
      <w:proofErr w:type="spellEnd"/>
      <w:r w:rsidRPr="00B50961">
        <w:rPr>
          <w:rFonts w:ascii="Times New Roman" w:hAnsi="Times New Roman" w:cs="Times New Roman"/>
          <w:sz w:val="24"/>
          <w:szCs w:val="24"/>
        </w:rPr>
        <w:t>. зеленым насаждениям, водотокам, почве и пр.</w:t>
      </w:r>
    </w:p>
    <w:p w:rsidR="008B4A4A" w:rsidRPr="00B50961" w:rsidRDefault="008B4A4A" w:rsidP="008B4A4A">
      <w:pPr>
        <w:pStyle w:val="31"/>
        <w:widowControl/>
        <w:numPr>
          <w:ilvl w:val="1"/>
          <w:numId w:val="22"/>
        </w:numPr>
        <w:tabs>
          <w:tab w:val="left" w:pos="840"/>
          <w:tab w:val="left" w:pos="1080"/>
          <w:tab w:val="num" w:pos="1332"/>
          <w:tab w:val="left" w:pos="1418"/>
        </w:tabs>
        <w:spacing w:before="120" w:line="240" w:lineRule="auto"/>
        <w:ind w:left="840" w:hanging="816"/>
        <w:rPr>
          <w:rFonts w:ascii="Times New Roman" w:hAnsi="Times New Roman" w:cs="Times New Roman"/>
          <w:sz w:val="24"/>
          <w:szCs w:val="24"/>
        </w:rPr>
      </w:pPr>
      <w:r w:rsidRPr="00B50961">
        <w:rPr>
          <w:rFonts w:ascii="Times New Roman" w:hAnsi="Times New Roman" w:cs="Times New Roman"/>
          <w:sz w:val="24"/>
          <w:szCs w:val="24"/>
        </w:rPr>
        <w:t>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w:t>
      </w:r>
    </w:p>
    <w:p w:rsidR="008B4A4A" w:rsidRPr="00B50961" w:rsidRDefault="008B4A4A" w:rsidP="008B4A4A">
      <w:pPr>
        <w:pStyle w:val="31"/>
        <w:widowControl/>
        <w:numPr>
          <w:ilvl w:val="1"/>
          <w:numId w:val="22"/>
        </w:numPr>
        <w:tabs>
          <w:tab w:val="left" w:pos="840"/>
          <w:tab w:val="left" w:pos="1080"/>
          <w:tab w:val="num" w:pos="1332"/>
          <w:tab w:val="left" w:pos="1418"/>
        </w:tabs>
        <w:spacing w:before="120" w:line="240" w:lineRule="auto"/>
        <w:ind w:left="840" w:hanging="816"/>
        <w:rPr>
          <w:rFonts w:ascii="Times New Roman" w:hAnsi="Times New Roman" w:cs="Times New Roman"/>
          <w:sz w:val="24"/>
          <w:szCs w:val="24"/>
        </w:rPr>
      </w:pPr>
      <w:r w:rsidRPr="00B50961">
        <w:rPr>
          <w:rFonts w:ascii="Times New Roman" w:hAnsi="Times New Roman" w:cs="Times New Roman"/>
          <w:sz w:val="24"/>
          <w:szCs w:val="24"/>
        </w:rPr>
        <w:t>Подрядчик возмещает Заказчику убытки, издержки и расходы, возникших у Заказчика вследствие удовлетворения претензий, исков третьих лиц, при условии, что основания для этих претензии, исков возникли у третьих лиц вследствие невыполнения или ненадлежащего выполнения Подрядчиком своих обязательств по настоящему Договору.</w:t>
      </w:r>
    </w:p>
    <w:p w:rsidR="008B4A4A" w:rsidRPr="00B50961" w:rsidRDefault="008B4A4A" w:rsidP="008B4A4A">
      <w:pPr>
        <w:pStyle w:val="31"/>
        <w:widowControl/>
        <w:tabs>
          <w:tab w:val="left" w:pos="900"/>
          <w:tab w:val="left" w:pos="1080"/>
          <w:tab w:val="left" w:pos="1418"/>
          <w:tab w:val="num" w:pos="4740"/>
        </w:tabs>
        <w:spacing w:before="120" w:line="240" w:lineRule="auto"/>
        <w:ind w:left="0" w:firstLine="709"/>
        <w:rPr>
          <w:rFonts w:ascii="Times New Roman" w:hAnsi="Times New Roman" w:cs="Times New Roman"/>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49" w:name="_Toc275783195"/>
      <w:r w:rsidRPr="00B50961">
        <w:rPr>
          <w:rFonts w:ascii="Times New Roman" w:eastAsia="Times New Roman" w:hAnsi="Times New Roman" w:cs="Times New Roman"/>
          <w:sz w:val="24"/>
          <w:szCs w:val="24"/>
        </w:rPr>
        <w:t>СТАТЬЯ 21.</w:t>
      </w:r>
      <w:r w:rsidRPr="00B50961">
        <w:rPr>
          <w:rFonts w:ascii="Times New Roman" w:eastAsia="Times New Roman" w:hAnsi="Times New Roman" w:cs="Times New Roman"/>
          <w:sz w:val="24"/>
          <w:szCs w:val="24"/>
        </w:rPr>
        <w:tab/>
        <w:t>Сдача-приемка</w:t>
      </w:r>
      <w:bookmarkEnd w:id="49"/>
      <w:r w:rsidRPr="00B50961">
        <w:rPr>
          <w:rFonts w:ascii="Times New Roman" w:eastAsia="Times New Roman" w:hAnsi="Times New Roman" w:cs="Times New Roman"/>
          <w:sz w:val="24"/>
          <w:szCs w:val="24"/>
        </w:rPr>
        <w:t xml:space="preserve"> Работ</w:t>
      </w:r>
    </w:p>
    <w:p w:rsidR="008B4A4A" w:rsidRPr="00B50961" w:rsidRDefault="008B4A4A" w:rsidP="008B4A4A">
      <w:pPr>
        <w:pStyle w:val="31"/>
        <w:widowControl/>
        <w:numPr>
          <w:ilvl w:val="1"/>
          <w:numId w:val="23"/>
        </w:numPr>
        <w:tabs>
          <w:tab w:val="left" w:pos="864"/>
          <w:tab w:val="left" w:pos="1418"/>
          <w:tab w:val="num" w:pos="1560"/>
        </w:tabs>
        <w:spacing w:before="120" w:line="240" w:lineRule="auto"/>
        <w:ind w:left="864" w:hanging="840"/>
        <w:rPr>
          <w:rFonts w:ascii="Times New Roman" w:hAnsi="Times New Roman" w:cs="Times New Roman"/>
          <w:sz w:val="24"/>
          <w:szCs w:val="24"/>
        </w:rPr>
      </w:pPr>
      <w:r w:rsidRPr="00B50961">
        <w:rPr>
          <w:rFonts w:ascii="Times New Roman" w:hAnsi="Times New Roman" w:cs="Times New Roman"/>
          <w:sz w:val="24"/>
          <w:szCs w:val="24"/>
        </w:rPr>
        <w:t xml:space="preserve">Сдача-приемка выполненных Работ производится ежемесячно, отчетный период - </w:t>
      </w:r>
      <w:bookmarkStart w:id="50" w:name="ТекстовоеПоле733"/>
      <w:r w:rsidRPr="00B50961">
        <w:rPr>
          <w:rFonts w:ascii="Times New Roman" w:hAnsi="Times New Roman" w:cs="Times New Roman"/>
          <w:noProof/>
          <w:sz w:val="24"/>
          <w:szCs w:val="24"/>
        </w:rPr>
        <w:t>с 26 числа предыдущего месяца по 25 число текущего месяца.</w:t>
      </w:r>
      <w:bookmarkEnd w:id="50"/>
    </w:p>
    <w:p w:rsidR="008B4A4A" w:rsidRPr="00B50961" w:rsidRDefault="008B4A4A" w:rsidP="008B4A4A">
      <w:pPr>
        <w:pStyle w:val="31"/>
        <w:widowControl/>
        <w:numPr>
          <w:ilvl w:val="1"/>
          <w:numId w:val="23"/>
        </w:numPr>
        <w:tabs>
          <w:tab w:val="left" w:pos="864"/>
          <w:tab w:val="left" w:pos="1418"/>
          <w:tab w:val="num" w:pos="1560"/>
        </w:tabs>
        <w:spacing w:before="120" w:line="240" w:lineRule="auto"/>
        <w:ind w:left="864" w:hanging="840"/>
        <w:rPr>
          <w:rFonts w:ascii="Times New Roman" w:hAnsi="Times New Roman" w:cs="Times New Roman"/>
          <w:sz w:val="24"/>
          <w:szCs w:val="24"/>
          <w:u w:val="single"/>
        </w:rPr>
      </w:pPr>
      <w:r w:rsidRPr="00B50961">
        <w:rPr>
          <w:rFonts w:ascii="Times New Roman" w:hAnsi="Times New Roman" w:cs="Times New Roman"/>
          <w:sz w:val="24"/>
          <w:szCs w:val="24"/>
          <w:u w:val="single"/>
        </w:rPr>
        <w:t>Порядок сдачи-приемки для Подрядчика, являющегося налоговым резидентом РФ (российская организация):</w:t>
      </w:r>
    </w:p>
    <w:p w:rsidR="008B4A4A" w:rsidRPr="00B50961" w:rsidRDefault="008B4A4A" w:rsidP="008B4A4A">
      <w:pPr>
        <w:pStyle w:val="31"/>
        <w:widowControl/>
        <w:tabs>
          <w:tab w:val="left" w:pos="864"/>
          <w:tab w:val="num" w:pos="1134"/>
          <w:tab w:val="left" w:pos="1418"/>
          <w:tab w:val="num" w:pos="1560"/>
        </w:tabs>
        <w:spacing w:before="120" w:line="240" w:lineRule="auto"/>
        <w:ind w:left="888"/>
        <w:rPr>
          <w:rFonts w:ascii="Times New Roman" w:hAnsi="Times New Roman" w:cs="Times New Roman"/>
          <w:sz w:val="24"/>
          <w:szCs w:val="24"/>
        </w:rPr>
      </w:pPr>
      <w:r w:rsidRPr="00B50961">
        <w:rPr>
          <w:rFonts w:ascii="Times New Roman" w:hAnsi="Times New Roman" w:cs="Times New Roman"/>
          <w:sz w:val="24"/>
          <w:szCs w:val="24"/>
        </w:rPr>
        <w:t xml:space="preserve">Подрядчик </w:t>
      </w:r>
      <w:r w:rsidRPr="00B50961">
        <w:rPr>
          <w:rFonts w:ascii="Times New Roman" w:hAnsi="Times New Roman" w:cs="Times New Roman"/>
          <w:snapToGrid w:val="0"/>
          <w:sz w:val="24"/>
          <w:szCs w:val="24"/>
        </w:rPr>
        <w:t xml:space="preserve">в течение </w:t>
      </w:r>
      <w:r w:rsidR="00603D7E">
        <w:rPr>
          <w:rFonts w:ascii="Times New Roman" w:hAnsi="Times New Roman" w:cs="Times New Roman"/>
          <w:snapToGrid w:val="0"/>
          <w:sz w:val="24"/>
          <w:szCs w:val="24"/>
        </w:rPr>
        <w:t>5</w:t>
      </w:r>
      <w:r w:rsidRPr="00B50961">
        <w:rPr>
          <w:rFonts w:ascii="Times New Roman" w:hAnsi="Times New Roman" w:cs="Times New Roman"/>
          <w:snapToGrid w:val="0"/>
          <w:sz w:val="24"/>
          <w:szCs w:val="24"/>
        </w:rPr>
        <w:t xml:space="preserve"> (</w:t>
      </w:r>
      <w:r w:rsidR="00603D7E">
        <w:rPr>
          <w:rFonts w:ascii="Times New Roman" w:hAnsi="Times New Roman" w:cs="Times New Roman"/>
          <w:snapToGrid w:val="0"/>
          <w:sz w:val="24"/>
          <w:szCs w:val="24"/>
        </w:rPr>
        <w:t>пяти</w:t>
      </w:r>
      <w:r w:rsidRPr="00B50961">
        <w:rPr>
          <w:rFonts w:ascii="Times New Roman" w:hAnsi="Times New Roman" w:cs="Times New Roman"/>
          <w:snapToGrid w:val="0"/>
          <w:sz w:val="24"/>
          <w:szCs w:val="24"/>
        </w:rPr>
        <w:t>) рабочих дне</w:t>
      </w:r>
      <w:proofErr w:type="gramStart"/>
      <w:r w:rsidRPr="00B50961">
        <w:rPr>
          <w:rFonts w:ascii="Times New Roman" w:hAnsi="Times New Roman" w:cs="Times New Roman"/>
          <w:snapToGrid w:val="0"/>
          <w:sz w:val="24"/>
          <w:szCs w:val="24"/>
        </w:rPr>
        <w:t>й(</w:t>
      </w:r>
      <w:proofErr w:type="gramEnd"/>
      <w:r w:rsidRPr="00B50961">
        <w:rPr>
          <w:rFonts w:ascii="Times New Roman" w:hAnsi="Times New Roman" w:cs="Times New Roman"/>
          <w:snapToGrid w:val="0"/>
          <w:sz w:val="24"/>
          <w:szCs w:val="24"/>
        </w:rPr>
        <w:t xml:space="preserve">я) после завершения каждого отчётного периода направляет Заказчику комплект документов, перечисленных в п.п.17.3 и 21.4 Договора, подписанных уполномоченным представителем Подрядчика и заверенные печатью Подрядчика </w:t>
      </w:r>
      <w:r w:rsidRPr="00A57F07">
        <w:rPr>
          <w:rFonts w:ascii="Times New Roman" w:hAnsi="Times New Roman" w:cs="Times New Roman"/>
          <w:snapToGrid w:val="0"/>
          <w:sz w:val="24"/>
          <w:szCs w:val="24"/>
        </w:rPr>
        <w:t xml:space="preserve">и </w:t>
      </w:r>
      <w:r w:rsidRPr="00A57F07">
        <w:rPr>
          <w:rFonts w:ascii="Times New Roman" w:hAnsi="Times New Roman" w:cs="Times New Roman"/>
          <w:sz w:val="24"/>
          <w:szCs w:val="24"/>
        </w:rPr>
        <w:t>только с официальным сопроводительным письмом и только после согласования со Строительным Контролем Заказчика</w:t>
      </w:r>
      <w:r w:rsidRPr="00A57F07">
        <w:rPr>
          <w:rFonts w:ascii="Times New Roman" w:hAnsi="Times New Roman" w:cs="Times New Roman"/>
          <w:snapToGrid w:val="0"/>
          <w:sz w:val="24"/>
          <w:szCs w:val="24"/>
        </w:rPr>
        <w:t xml:space="preserve">. </w:t>
      </w:r>
      <w:r w:rsidRPr="00A57F07">
        <w:rPr>
          <w:rFonts w:ascii="Times New Roman" w:hAnsi="Times New Roman" w:cs="Times New Roman"/>
          <w:sz w:val="24"/>
          <w:szCs w:val="24"/>
        </w:rPr>
        <w:t xml:space="preserve">При этом один экземпляр комплекта документов направляется Заказчику по адресу указанному в п. 17.2. настоящего Договора, </w:t>
      </w:r>
      <w:r w:rsidRPr="00A57F07">
        <w:rPr>
          <w:rFonts w:ascii="Times New Roman" w:hAnsi="Times New Roman" w:cs="Times New Roman"/>
          <w:sz w:val="24"/>
          <w:szCs w:val="24"/>
        </w:rPr>
        <w:lastRenderedPageBreak/>
        <w:t>второй экземпляр направляется Представителю Заказчика, находящемуся на Объекте.</w:t>
      </w:r>
    </w:p>
    <w:p w:rsidR="008B4A4A" w:rsidRPr="00B50961" w:rsidRDefault="008B4A4A" w:rsidP="008B4A4A">
      <w:pPr>
        <w:spacing w:before="120"/>
        <w:ind w:left="888"/>
        <w:rPr>
          <w:snapToGrid w:val="0"/>
          <w:sz w:val="24"/>
          <w:szCs w:val="24"/>
        </w:rPr>
      </w:pPr>
      <w:r w:rsidRPr="00B50961">
        <w:rPr>
          <w:snapToGrid w:val="0"/>
          <w:sz w:val="24"/>
          <w:szCs w:val="24"/>
        </w:rPr>
        <w:t xml:space="preserve">Заказчик в течение </w:t>
      </w:r>
      <w:r w:rsidR="00603D7E">
        <w:rPr>
          <w:snapToGrid w:val="0"/>
          <w:sz w:val="24"/>
          <w:szCs w:val="24"/>
        </w:rPr>
        <w:t>5</w:t>
      </w:r>
      <w:r w:rsidRPr="00B50961">
        <w:rPr>
          <w:snapToGrid w:val="0"/>
          <w:sz w:val="24"/>
          <w:szCs w:val="24"/>
        </w:rPr>
        <w:t xml:space="preserve"> (</w:t>
      </w:r>
      <w:r w:rsidR="00603D7E">
        <w:rPr>
          <w:snapToGrid w:val="0"/>
          <w:sz w:val="24"/>
          <w:szCs w:val="24"/>
        </w:rPr>
        <w:t>пяти</w:t>
      </w:r>
      <w:r w:rsidRPr="00B50961">
        <w:rPr>
          <w:snapToGrid w:val="0"/>
          <w:sz w:val="24"/>
          <w:szCs w:val="24"/>
        </w:rPr>
        <w:t>) рабочих дне</w:t>
      </w:r>
      <w:proofErr w:type="gramStart"/>
      <w:r w:rsidRPr="00B50961">
        <w:rPr>
          <w:snapToGrid w:val="0"/>
          <w:sz w:val="24"/>
          <w:szCs w:val="24"/>
        </w:rPr>
        <w:t>й(</w:t>
      </w:r>
      <w:proofErr w:type="gramEnd"/>
      <w:r w:rsidRPr="00B50961">
        <w:rPr>
          <w:snapToGrid w:val="0"/>
          <w:sz w:val="24"/>
          <w:szCs w:val="24"/>
        </w:rPr>
        <w:t xml:space="preserve">я) с момента получения указанного комплекта документов обязан </w:t>
      </w:r>
      <w:r w:rsidRPr="00B50961">
        <w:rPr>
          <w:sz w:val="24"/>
          <w:szCs w:val="24"/>
        </w:rPr>
        <w:t>рассмотреть</w:t>
      </w:r>
      <w:r w:rsidRPr="00B50961">
        <w:rPr>
          <w:snapToGrid w:val="0"/>
          <w:sz w:val="24"/>
          <w:szCs w:val="24"/>
        </w:rPr>
        <w:t xml:space="preserve"> их и направить Подрядчику подписанный со своей стороны комплект документов, либо мотивированный отказ от их подписания с указанием необходимых доработок и разумного срока устранения Дефектов/Недостатков выполненных Работ.</w:t>
      </w:r>
    </w:p>
    <w:p w:rsidR="008B4A4A" w:rsidRPr="00B50961" w:rsidRDefault="008B4A4A" w:rsidP="008B4A4A">
      <w:pPr>
        <w:spacing w:before="120"/>
        <w:ind w:left="888"/>
        <w:rPr>
          <w:snapToGrid w:val="0"/>
          <w:sz w:val="24"/>
          <w:szCs w:val="24"/>
        </w:rPr>
      </w:pPr>
      <w:r w:rsidRPr="00B50961">
        <w:rPr>
          <w:snapToGrid w:val="0"/>
          <w:sz w:val="24"/>
          <w:szCs w:val="24"/>
        </w:rPr>
        <w:t xml:space="preserve">В случае направления Заказчиком в адрес Подрядчика мотивированного отказа от подписания указанного выше комплекта документов, Подрядчик обязан осуществить все доработки в указанный Заказчиком срок и направить Заказчику новый комплект документов. Заказчик обязан при получении от Подрядчика нового комплекта документов рассмотреть их, при отсутствии замечаний подписать и вернуть один экземпляр комплекта документов Подрядчику в течение </w:t>
      </w:r>
      <w:r w:rsidR="00603D7E">
        <w:rPr>
          <w:snapToGrid w:val="0"/>
          <w:sz w:val="24"/>
          <w:szCs w:val="24"/>
        </w:rPr>
        <w:t>5</w:t>
      </w:r>
      <w:r w:rsidRPr="00B50961">
        <w:rPr>
          <w:snapToGrid w:val="0"/>
          <w:sz w:val="24"/>
          <w:szCs w:val="24"/>
        </w:rPr>
        <w:t xml:space="preserve"> (</w:t>
      </w:r>
      <w:r w:rsidR="00603D7E">
        <w:rPr>
          <w:snapToGrid w:val="0"/>
          <w:sz w:val="24"/>
          <w:szCs w:val="24"/>
        </w:rPr>
        <w:t>пяти</w:t>
      </w:r>
      <w:r w:rsidRPr="00B50961">
        <w:rPr>
          <w:snapToGrid w:val="0"/>
          <w:sz w:val="24"/>
          <w:szCs w:val="24"/>
        </w:rPr>
        <w:t>) рабочих дне</w:t>
      </w:r>
      <w:proofErr w:type="gramStart"/>
      <w:r w:rsidRPr="00B50961">
        <w:rPr>
          <w:snapToGrid w:val="0"/>
          <w:sz w:val="24"/>
          <w:szCs w:val="24"/>
        </w:rPr>
        <w:t>й(</w:t>
      </w:r>
      <w:proofErr w:type="gramEnd"/>
      <w:r w:rsidRPr="00B50961">
        <w:rPr>
          <w:snapToGrid w:val="0"/>
          <w:sz w:val="24"/>
          <w:szCs w:val="24"/>
        </w:rPr>
        <w:t>я) с даты получения.</w:t>
      </w:r>
    </w:p>
    <w:p w:rsidR="008B4A4A" w:rsidRPr="00B50961" w:rsidRDefault="008B4A4A" w:rsidP="008B4A4A">
      <w:pPr>
        <w:spacing w:before="120"/>
        <w:ind w:left="888"/>
        <w:rPr>
          <w:snapToGrid w:val="0"/>
          <w:sz w:val="24"/>
          <w:szCs w:val="24"/>
        </w:rPr>
      </w:pPr>
      <w:r w:rsidRPr="00B50961">
        <w:rPr>
          <w:snapToGrid w:val="0"/>
          <w:sz w:val="24"/>
          <w:szCs w:val="24"/>
        </w:rPr>
        <w:t xml:space="preserve">Работы считаются надлежащим образом выполненными и принятыми Заказчиком с момента подписания Акта </w:t>
      </w:r>
      <w:r w:rsidRPr="00B50961">
        <w:rPr>
          <w:sz w:val="24"/>
          <w:szCs w:val="24"/>
        </w:rPr>
        <w:t xml:space="preserve">о приемке выполненных работ </w:t>
      </w:r>
      <w:r w:rsidRPr="00B50961">
        <w:rPr>
          <w:snapToGrid w:val="0"/>
          <w:sz w:val="24"/>
          <w:szCs w:val="24"/>
        </w:rPr>
        <w:t>Сторонами.</w:t>
      </w:r>
    </w:p>
    <w:p w:rsidR="008B4A4A" w:rsidRPr="00B50961" w:rsidRDefault="008B4A4A" w:rsidP="008B4A4A">
      <w:pPr>
        <w:spacing w:before="120"/>
        <w:ind w:left="862"/>
        <w:rPr>
          <w:sz w:val="24"/>
          <w:szCs w:val="24"/>
        </w:rPr>
      </w:pPr>
      <w:r w:rsidRPr="00B50961">
        <w:rPr>
          <w:sz w:val="24"/>
          <w:szCs w:val="24"/>
        </w:rPr>
        <w:t>.</w:t>
      </w:r>
    </w:p>
    <w:p w:rsidR="008B4A4A" w:rsidRPr="00B50961" w:rsidRDefault="008B4A4A" w:rsidP="008B4A4A">
      <w:pPr>
        <w:pStyle w:val="31"/>
        <w:widowControl/>
        <w:numPr>
          <w:ilvl w:val="1"/>
          <w:numId w:val="23"/>
        </w:numPr>
        <w:tabs>
          <w:tab w:val="left" w:pos="864"/>
          <w:tab w:val="left" w:pos="1418"/>
          <w:tab w:val="num" w:pos="1560"/>
        </w:tabs>
        <w:spacing w:before="120" w:line="240" w:lineRule="auto"/>
        <w:ind w:left="864" w:hanging="840"/>
        <w:rPr>
          <w:rFonts w:ascii="Times New Roman" w:hAnsi="Times New Roman" w:cs="Times New Roman"/>
          <w:sz w:val="24"/>
          <w:szCs w:val="24"/>
        </w:rPr>
      </w:pPr>
      <w:r w:rsidRPr="00B50961">
        <w:rPr>
          <w:rFonts w:ascii="Times New Roman" w:hAnsi="Times New Roman" w:cs="Times New Roman"/>
          <w:sz w:val="24"/>
          <w:szCs w:val="24"/>
        </w:rPr>
        <w:t>Для подтверждения объемов выполненных Работ Подрядчик обязан предоставить вместе с документами, указанными в п.21.2 и 21.3 соответственно, следующие документы:</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2 (два) комплекта Исполнительной Документации, подтверждающей предъявляемые объемы Работ, подписанные представителями Строительного Контроля Заказчика, в том числе акты на Скрытые Работы, акты замеров и испытаний;</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геодезические и маркшейдерские съемки, подтвержденные маркшейдерской службой Заказчика.</w:t>
      </w:r>
    </w:p>
    <w:p w:rsidR="008B4A4A" w:rsidRPr="00B50961" w:rsidRDefault="008B4A4A" w:rsidP="008B4A4A">
      <w:pPr>
        <w:tabs>
          <w:tab w:val="num" w:pos="1134"/>
          <w:tab w:val="left" w:pos="1418"/>
        </w:tabs>
        <w:spacing w:before="120"/>
        <w:ind w:left="864"/>
        <w:rPr>
          <w:sz w:val="24"/>
          <w:szCs w:val="24"/>
        </w:rPr>
      </w:pPr>
      <w:proofErr w:type="gramStart"/>
      <w:r w:rsidRPr="00B50961">
        <w:rPr>
          <w:sz w:val="24"/>
          <w:szCs w:val="24"/>
        </w:rPr>
        <w:t>Подписание Актов о приемке выполненных работ без оформленной надлежащим образом Исполнительной Документации и/или не завизированные Представителем Заказчика на Объекте и Строительным Контролем Заказчика не допускается.</w:t>
      </w:r>
      <w:proofErr w:type="gramEnd"/>
    </w:p>
    <w:p w:rsidR="008B4A4A" w:rsidRPr="00B50961" w:rsidRDefault="008B4A4A" w:rsidP="008B4A4A">
      <w:pPr>
        <w:pStyle w:val="31"/>
        <w:widowControl/>
        <w:numPr>
          <w:ilvl w:val="1"/>
          <w:numId w:val="23"/>
        </w:numPr>
        <w:tabs>
          <w:tab w:val="left" w:pos="864"/>
          <w:tab w:val="left" w:pos="1418"/>
          <w:tab w:val="num" w:pos="1560"/>
        </w:tabs>
        <w:spacing w:before="120" w:line="240" w:lineRule="auto"/>
        <w:ind w:left="864" w:hanging="840"/>
        <w:rPr>
          <w:rFonts w:ascii="Times New Roman" w:hAnsi="Times New Roman" w:cs="Times New Roman"/>
          <w:sz w:val="24"/>
          <w:szCs w:val="24"/>
        </w:rPr>
      </w:pPr>
      <w:r w:rsidRPr="00B50961">
        <w:rPr>
          <w:rFonts w:ascii="Times New Roman" w:hAnsi="Times New Roman" w:cs="Times New Roman"/>
          <w:sz w:val="24"/>
          <w:szCs w:val="24"/>
        </w:rPr>
        <w:t>Приемка законченного строительством Объекта оформляется (если применимо):</w:t>
      </w:r>
    </w:p>
    <w:p w:rsidR="008B4A4A" w:rsidRPr="00B50961" w:rsidRDefault="008B4A4A" w:rsidP="00524092">
      <w:pPr>
        <w:pStyle w:val="31"/>
        <w:widowControl/>
        <w:numPr>
          <w:ilvl w:val="2"/>
          <w:numId w:val="23"/>
        </w:numPr>
        <w:tabs>
          <w:tab w:val="left" w:pos="1080"/>
          <w:tab w:val="left" w:pos="1418"/>
        </w:tabs>
        <w:spacing w:before="120" w:line="240" w:lineRule="auto"/>
        <w:ind w:hanging="5291"/>
        <w:rPr>
          <w:rFonts w:ascii="Times New Roman" w:hAnsi="Times New Roman" w:cs="Times New Roman"/>
          <w:sz w:val="24"/>
          <w:szCs w:val="24"/>
        </w:rPr>
      </w:pPr>
      <w:r w:rsidRPr="00B50961">
        <w:rPr>
          <w:rFonts w:ascii="Times New Roman" w:hAnsi="Times New Roman" w:cs="Times New Roman"/>
          <w:sz w:val="24"/>
          <w:szCs w:val="24"/>
        </w:rPr>
        <w:t xml:space="preserve">Актом приемки законченного строительством Объекта по форме КС-11. </w:t>
      </w:r>
    </w:p>
    <w:p w:rsidR="008B4A4A" w:rsidRPr="00B50961" w:rsidRDefault="008B4A4A" w:rsidP="00524092">
      <w:pPr>
        <w:pStyle w:val="31"/>
        <w:widowControl/>
        <w:numPr>
          <w:ilvl w:val="2"/>
          <w:numId w:val="23"/>
        </w:numPr>
        <w:tabs>
          <w:tab w:val="left" w:pos="1080"/>
          <w:tab w:val="left" w:pos="1418"/>
        </w:tabs>
        <w:spacing w:before="120" w:line="240" w:lineRule="auto"/>
        <w:ind w:left="1440" w:hanging="731"/>
        <w:rPr>
          <w:rFonts w:ascii="Times New Roman" w:hAnsi="Times New Roman" w:cs="Times New Roman"/>
          <w:sz w:val="24"/>
          <w:szCs w:val="24"/>
        </w:rPr>
      </w:pPr>
      <w:r w:rsidRPr="00B50961">
        <w:rPr>
          <w:rFonts w:ascii="Times New Roman" w:hAnsi="Times New Roman" w:cs="Times New Roman"/>
          <w:sz w:val="24"/>
          <w:szCs w:val="24"/>
        </w:rPr>
        <w:t xml:space="preserve">Актом приемки </w:t>
      </w:r>
      <w:proofErr w:type="gramStart"/>
      <w:r w:rsidRPr="00B50961">
        <w:rPr>
          <w:rFonts w:ascii="Times New Roman" w:hAnsi="Times New Roman" w:cs="Times New Roman"/>
          <w:sz w:val="24"/>
          <w:szCs w:val="24"/>
        </w:rPr>
        <w:t>законченного</w:t>
      </w:r>
      <w:proofErr w:type="gramEnd"/>
      <w:r w:rsidRPr="00B50961">
        <w:rPr>
          <w:rFonts w:ascii="Times New Roman" w:hAnsi="Times New Roman" w:cs="Times New Roman"/>
          <w:sz w:val="24"/>
          <w:szCs w:val="24"/>
        </w:rPr>
        <w:t xml:space="preserve"> строительством Приемочной Комиссией по форме КС-14;</w:t>
      </w:r>
    </w:p>
    <w:p w:rsidR="008B4A4A" w:rsidRPr="00B50961" w:rsidRDefault="008B4A4A" w:rsidP="00524092">
      <w:pPr>
        <w:pStyle w:val="31"/>
        <w:widowControl/>
        <w:numPr>
          <w:ilvl w:val="2"/>
          <w:numId w:val="23"/>
        </w:numPr>
        <w:tabs>
          <w:tab w:val="left" w:pos="1080"/>
          <w:tab w:val="left" w:pos="1418"/>
        </w:tabs>
        <w:spacing w:before="120" w:line="240" w:lineRule="auto"/>
        <w:ind w:left="1440" w:hanging="731"/>
        <w:rPr>
          <w:rFonts w:ascii="Times New Roman" w:hAnsi="Times New Roman" w:cs="Times New Roman"/>
          <w:sz w:val="24"/>
          <w:szCs w:val="24"/>
        </w:rPr>
      </w:pPr>
      <w:r w:rsidRPr="00B50961">
        <w:rPr>
          <w:rFonts w:ascii="Times New Roman" w:hAnsi="Times New Roman" w:cs="Times New Roman"/>
          <w:sz w:val="24"/>
          <w:szCs w:val="24"/>
        </w:rPr>
        <w:t>Актом о приеме-передаче объекта основных средств (кроме зданий, сооружений) по форме ОС-1;</w:t>
      </w:r>
    </w:p>
    <w:p w:rsidR="008B4A4A" w:rsidRPr="00B50961" w:rsidRDefault="008B4A4A" w:rsidP="00524092">
      <w:pPr>
        <w:pStyle w:val="31"/>
        <w:widowControl/>
        <w:numPr>
          <w:ilvl w:val="2"/>
          <w:numId w:val="23"/>
        </w:numPr>
        <w:tabs>
          <w:tab w:val="left" w:pos="1080"/>
          <w:tab w:val="left" w:pos="1418"/>
        </w:tabs>
        <w:spacing w:before="120" w:line="240" w:lineRule="auto"/>
        <w:ind w:left="1440" w:hanging="731"/>
        <w:rPr>
          <w:rFonts w:ascii="Times New Roman" w:hAnsi="Times New Roman" w:cs="Times New Roman"/>
          <w:sz w:val="24"/>
          <w:szCs w:val="24"/>
        </w:rPr>
      </w:pPr>
      <w:r w:rsidRPr="00B50961">
        <w:rPr>
          <w:rFonts w:ascii="Times New Roman" w:hAnsi="Times New Roman" w:cs="Times New Roman"/>
          <w:sz w:val="24"/>
          <w:szCs w:val="24"/>
        </w:rPr>
        <w:t>Актом о приеме-передаче здания (сооружения) форме ОС-1а.</w:t>
      </w:r>
    </w:p>
    <w:p w:rsidR="008B4A4A" w:rsidRPr="00B50961" w:rsidRDefault="008B4A4A" w:rsidP="008B4A4A">
      <w:pPr>
        <w:pStyle w:val="31"/>
        <w:widowControl/>
        <w:numPr>
          <w:ilvl w:val="1"/>
          <w:numId w:val="23"/>
        </w:numPr>
        <w:tabs>
          <w:tab w:val="left" w:pos="864"/>
          <w:tab w:val="left" w:pos="1418"/>
          <w:tab w:val="num" w:pos="1560"/>
        </w:tabs>
        <w:spacing w:before="120" w:line="240" w:lineRule="auto"/>
        <w:ind w:left="864" w:hanging="840"/>
        <w:rPr>
          <w:rFonts w:ascii="Times New Roman" w:hAnsi="Times New Roman" w:cs="Times New Roman"/>
          <w:sz w:val="24"/>
          <w:szCs w:val="24"/>
        </w:rPr>
      </w:pPr>
      <w:r w:rsidRPr="00B50961">
        <w:rPr>
          <w:rFonts w:ascii="Times New Roman" w:hAnsi="Times New Roman" w:cs="Times New Roman"/>
          <w:sz w:val="24"/>
          <w:szCs w:val="24"/>
        </w:rPr>
        <w:t>Дата утверждения Акта приемки законченного строительством Объекта Приемочной Комиссией определяет момент перехода к Заказчику обязанностей по содержанию Объекта, а также рисков случайной гибели и/или случайного повреждения Объекта.</w:t>
      </w:r>
    </w:p>
    <w:p w:rsidR="008B4A4A" w:rsidRPr="00B50961" w:rsidRDefault="008B4A4A" w:rsidP="008B4A4A">
      <w:pPr>
        <w:pStyle w:val="31"/>
        <w:widowControl/>
        <w:numPr>
          <w:ilvl w:val="1"/>
          <w:numId w:val="23"/>
        </w:numPr>
        <w:tabs>
          <w:tab w:val="left" w:pos="864"/>
          <w:tab w:val="left" w:pos="1418"/>
          <w:tab w:val="num" w:pos="1560"/>
        </w:tabs>
        <w:spacing w:before="120" w:line="240" w:lineRule="auto"/>
        <w:ind w:left="864" w:hanging="840"/>
        <w:rPr>
          <w:rFonts w:ascii="Times New Roman" w:hAnsi="Times New Roman" w:cs="Times New Roman"/>
          <w:sz w:val="24"/>
          <w:szCs w:val="24"/>
        </w:rPr>
      </w:pPr>
      <w:r w:rsidRPr="00B50961">
        <w:rPr>
          <w:rFonts w:ascii="Times New Roman" w:hAnsi="Times New Roman" w:cs="Times New Roman"/>
          <w:sz w:val="24"/>
          <w:szCs w:val="24"/>
        </w:rPr>
        <w:t xml:space="preserve">На основании Акта приемки законченного строительством Объекта Приёмочной Комиссией (КС-14) Заказчик подает в государственный орган, выдавший разрешение на строительство, заявление на выдачу разрешения на ввод Объекта в эксплуатацию. Отказ в выдаче разрешения на ввод в эксплуатацию Объекта по причине </w:t>
      </w:r>
      <w:proofErr w:type="gramStart"/>
      <w:r w:rsidRPr="00B50961">
        <w:rPr>
          <w:rFonts w:ascii="Times New Roman" w:hAnsi="Times New Roman" w:cs="Times New Roman"/>
          <w:sz w:val="24"/>
          <w:szCs w:val="24"/>
        </w:rPr>
        <w:t>не соответствия</w:t>
      </w:r>
      <w:proofErr w:type="gramEnd"/>
      <w:r w:rsidRPr="00B50961">
        <w:rPr>
          <w:rFonts w:ascii="Times New Roman" w:hAnsi="Times New Roman" w:cs="Times New Roman"/>
          <w:sz w:val="24"/>
          <w:szCs w:val="24"/>
        </w:rPr>
        <w:t xml:space="preserve"> построенного Объекта установленным требованиям, </w:t>
      </w:r>
      <w:r w:rsidRPr="00B50961">
        <w:rPr>
          <w:rFonts w:ascii="Times New Roman" w:hAnsi="Times New Roman" w:cs="Times New Roman"/>
          <w:sz w:val="24"/>
          <w:szCs w:val="24"/>
        </w:rPr>
        <w:lastRenderedPageBreak/>
        <w:t>считается просрочкой выполнения Работ Подрядчиком в соответствии с п. 27.1.3 настоящего Договора, вплоть до момента выдачи разрешения на ввод в эксплуатацию. Кроме того, Подрядчик обязуется возместить Заказчику все расходы, связанные с повторным обращением в государственные органы за выдачей разрешения на ввод Объекта в эксплуатацию.</w:t>
      </w:r>
    </w:p>
    <w:p w:rsidR="008B4A4A" w:rsidRPr="00B50961" w:rsidRDefault="008B4A4A" w:rsidP="008B4A4A">
      <w:pPr>
        <w:pStyle w:val="31"/>
        <w:widowControl/>
        <w:numPr>
          <w:ilvl w:val="1"/>
          <w:numId w:val="23"/>
        </w:numPr>
        <w:tabs>
          <w:tab w:val="left" w:pos="864"/>
          <w:tab w:val="left" w:pos="1418"/>
          <w:tab w:val="num" w:pos="1560"/>
        </w:tabs>
        <w:spacing w:before="120" w:line="240" w:lineRule="auto"/>
        <w:ind w:left="864" w:hanging="840"/>
        <w:rPr>
          <w:rFonts w:ascii="Times New Roman" w:hAnsi="Times New Roman" w:cs="Times New Roman"/>
          <w:sz w:val="24"/>
          <w:szCs w:val="24"/>
        </w:rPr>
      </w:pPr>
      <w:r w:rsidRPr="00B50961">
        <w:rPr>
          <w:rFonts w:ascii="Times New Roman" w:hAnsi="Times New Roman" w:cs="Times New Roman"/>
          <w:sz w:val="24"/>
          <w:szCs w:val="24"/>
        </w:rPr>
        <w:t xml:space="preserve">В случае нарушения Подрядчиком условий настоящего Договора, ненадлежащего выполнения Работ, а также в случаях обнаружения Заказчиком факта завышения Подрядчиком в предоставленных документах объемов выполненных Работ и/или стоимости Материалов Заказчик может принять решение о проведении служебной проверки, о начале которой Заказчик должен уведомить Подрядчика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 Служебная проверка проводится Комиссией, сформированной Заказчиком. Подрядчик имеет право представить своего представителя для участия в работе Комиссии. Указанный в настоящем абзаце порядок применяется как в случае выявления Заказчиком вышеуказанных фактов до момента подписания Акта о приемке выполненных работ (по форме КС-2), так и после подписания данного Акта. При этом непредставление Подрядчиком своего представителя для участия в работе Комиссии не влияет на достоверность выводов, сделанных Комиссией. </w:t>
      </w:r>
    </w:p>
    <w:p w:rsidR="008B4A4A" w:rsidRPr="00B50961" w:rsidRDefault="008B4A4A" w:rsidP="008B4A4A">
      <w:pPr>
        <w:tabs>
          <w:tab w:val="num" w:pos="1134"/>
          <w:tab w:val="left" w:pos="1418"/>
        </w:tabs>
        <w:spacing w:before="120"/>
        <w:ind w:left="864"/>
        <w:rPr>
          <w:sz w:val="24"/>
          <w:szCs w:val="24"/>
        </w:rPr>
      </w:pPr>
      <w:r w:rsidRPr="00B50961">
        <w:rPr>
          <w:sz w:val="24"/>
          <w:szCs w:val="24"/>
        </w:rPr>
        <w:t>Сроки выполнения обязательств Заказчика по подписанию Актов о приемке выполненных работ, оплате принятых Работ (если к моменту обнаружения недостатков Акты о приемке выполненных работ подписаны, но Работы по ним не оплачены), ставших предметом служебной проверки, продлеваются на срок до окончания проведения служебной проверки и устранения Подрядчиком выявленных нарушений.</w:t>
      </w:r>
    </w:p>
    <w:p w:rsidR="008B4A4A" w:rsidRPr="00B50961" w:rsidRDefault="008B4A4A" w:rsidP="008B4A4A">
      <w:pPr>
        <w:tabs>
          <w:tab w:val="num" w:pos="1134"/>
          <w:tab w:val="left" w:pos="1418"/>
        </w:tabs>
        <w:spacing w:before="120"/>
        <w:ind w:left="864"/>
        <w:rPr>
          <w:sz w:val="24"/>
          <w:szCs w:val="24"/>
        </w:rPr>
      </w:pPr>
      <w:r w:rsidRPr="00B50961">
        <w:rPr>
          <w:sz w:val="24"/>
          <w:szCs w:val="24"/>
        </w:rPr>
        <w:t>В случае выявления Комиссией и отражения в акте комиссии указанных выше фактов Заказчик имеет право осуществить следующие действия:</w:t>
      </w:r>
    </w:p>
    <w:p w:rsidR="008B4A4A" w:rsidRPr="00B50961" w:rsidRDefault="008B4A4A" w:rsidP="008B4A4A">
      <w:pPr>
        <w:numPr>
          <w:ilvl w:val="0"/>
          <w:numId w:val="25"/>
        </w:numPr>
        <w:tabs>
          <w:tab w:val="left" w:pos="1080"/>
          <w:tab w:val="left" w:pos="1418"/>
        </w:tabs>
        <w:spacing w:before="120"/>
        <w:ind w:left="0" w:firstLine="709"/>
        <w:rPr>
          <w:sz w:val="24"/>
          <w:szCs w:val="24"/>
        </w:rPr>
      </w:pPr>
      <w:r w:rsidRPr="00B50961">
        <w:rPr>
          <w:sz w:val="24"/>
          <w:szCs w:val="24"/>
        </w:rPr>
        <w:t>по не принятым Работам:</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представить мотивированный отказ от подписания Акта о приемке выполненных работ в порядке, предусмотренном настоящим Договором;</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потребовать устранения выявленных Дефектов/Недостатков;</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потребовать представления исправленных документов с указанием фактических объемов выполненных Работ и стоимости Материалов, соответствующих выводам, сделанным в акте Комиссии;</w:t>
      </w:r>
    </w:p>
    <w:p w:rsidR="008B4A4A" w:rsidRPr="00B50961" w:rsidRDefault="008B4A4A" w:rsidP="008B4A4A">
      <w:pPr>
        <w:numPr>
          <w:ilvl w:val="0"/>
          <w:numId w:val="25"/>
        </w:numPr>
        <w:tabs>
          <w:tab w:val="left" w:pos="1080"/>
          <w:tab w:val="left" w:pos="1418"/>
        </w:tabs>
        <w:spacing w:before="120"/>
        <w:ind w:left="0" w:firstLine="709"/>
        <w:rPr>
          <w:sz w:val="24"/>
          <w:szCs w:val="24"/>
        </w:rPr>
      </w:pPr>
      <w:r w:rsidRPr="00B50961">
        <w:rPr>
          <w:sz w:val="24"/>
          <w:szCs w:val="24"/>
        </w:rPr>
        <w:t>по принятым Работам:</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потребовать устранения Дефектов/Недостатков в выполненных Работах;</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потребовать представления исправленных документов с указанием фактических объемов выполненных Работ и стоимости Материалов, соответствующих выводам, сделанным в акте Комиссии (включая подписанный со стороны Подрядчика Акт о приемке выполненных работ, счет-фактуру и т.д.);</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потребовать возврата излишне уплаченных денежных средств, указанных в акте Комиссии.</w:t>
      </w:r>
    </w:p>
    <w:p w:rsidR="008B4A4A" w:rsidRPr="00B50961" w:rsidRDefault="008B4A4A" w:rsidP="008B4A4A">
      <w:pPr>
        <w:tabs>
          <w:tab w:val="num" w:pos="1134"/>
          <w:tab w:val="left" w:pos="1418"/>
        </w:tabs>
        <w:spacing w:before="120"/>
        <w:ind w:left="744"/>
        <w:rPr>
          <w:sz w:val="24"/>
          <w:szCs w:val="24"/>
        </w:rPr>
      </w:pPr>
      <w:r w:rsidRPr="00B50961">
        <w:rPr>
          <w:sz w:val="24"/>
          <w:szCs w:val="24"/>
        </w:rPr>
        <w:t>В случае получения от Заказчика указанных выше требований, Подрядчик обязуется выполнить их в сроки, установленные Заказчиком.</w:t>
      </w:r>
    </w:p>
    <w:p w:rsidR="008B4A4A" w:rsidRPr="00B50961" w:rsidRDefault="008B4A4A" w:rsidP="008B4A4A">
      <w:pPr>
        <w:pStyle w:val="31"/>
        <w:widowControl/>
        <w:tabs>
          <w:tab w:val="left" w:pos="1080"/>
          <w:tab w:val="left" w:pos="1418"/>
        </w:tabs>
        <w:spacing w:before="120" w:line="240" w:lineRule="auto"/>
        <w:ind w:left="0" w:firstLine="709"/>
        <w:rPr>
          <w:rFonts w:ascii="Times New Roman" w:hAnsi="Times New Roman" w:cs="Times New Roman"/>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51" w:name="_Toc275783196"/>
      <w:r w:rsidRPr="00B50961">
        <w:rPr>
          <w:rFonts w:ascii="Times New Roman" w:eastAsia="Times New Roman" w:hAnsi="Times New Roman" w:cs="Times New Roman"/>
          <w:sz w:val="24"/>
          <w:szCs w:val="24"/>
        </w:rPr>
        <w:t>СТАТЬЯ 22.</w:t>
      </w:r>
      <w:r w:rsidRPr="00B50961">
        <w:rPr>
          <w:rFonts w:ascii="Times New Roman" w:eastAsia="Times New Roman" w:hAnsi="Times New Roman" w:cs="Times New Roman"/>
          <w:sz w:val="24"/>
          <w:szCs w:val="24"/>
        </w:rPr>
        <w:tab/>
        <w:t>Охрана и содержание Объекта</w:t>
      </w:r>
      <w:bookmarkEnd w:id="51"/>
    </w:p>
    <w:p w:rsidR="008B4A4A" w:rsidRPr="00B50961" w:rsidRDefault="008B4A4A" w:rsidP="008B4A4A">
      <w:pPr>
        <w:pStyle w:val="31"/>
        <w:widowControl/>
        <w:numPr>
          <w:ilvl w:val="1"/>
          <w:numId w:val="26"/>
        </w:numPr>
        <w:tabs>
          <w:tab w:val="clear" w:pos="480"/>
          <w:tab w:val="num" w:pos="720"/>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От начала Работ до утверждения Акта приемки законченного строительством Объекта Приемочной Комиссией Подрядчик несет полную ответственность за сохранность и содержание Объекта, Материалов и Оборудования, Работ, Строительной Техники и Расходных Материалов, Временных Зданий и Сооружений, а также переданного ему Оборудования и Материалов.</w:t>
      </w:r>
    </w:p>
    <w:p w:rsidR="008B4A4A" w:rsidRPr="00B50961" w:rsidRDefault="008B4A4A" w:rsidP="008B4A4A">
      <w:pPr>
        <w:pStyle w:val="31"/>
        <w:widowControl/>
        <w:numPr>
          <w:ilvl w:val="1"/>
          <w:numId w:val="26"/>
        </w:numPr>
        <w:tabs>
          <w:tab w:val="clear" w:pos="480"/>
          <w:tab w:val="num" w:pos="720"/>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 xml:space="preserve">Если в случае действия/бездействия Подрядчика Заказчику и/или иным лицам причинен ущерб (утрата), включая хищения любого вида, порчу Объекта и/или Временных Зданий и Сооружений, Подрядчик обязан возместить </w:t>
      </w:r>
      <w:r w:rsidRPr="00B50961">
        <w:rPr>
          <w:rFonts w:ascii="Times New Roman" w:hAnsi="Times New Roman" w:cs="Times New Roman"/>
          <w:b/>
          <w:sz w:val="24"/>
          <w:szCs w:val="24"/>
        </w:rPr>
        <w:t>все</w:t>
      </w:r>
      <w:r w:rsidRPr="00B50961">
        <w:rPr>
          <w:rFonts w:ascii="Times New Roman" w:hAnsi="Times New Roman" w:cs="Times New Roman"/>
          <w:sz w:val="24"/>
          <w:szCs w:val="24"/>
        </w:rPr>
        <w:t xml:space="preserve"> причиненные убытки,</w:t>
      </w:r>
      <w:r w:rsidRPr="00B50961">
        <w:rPr>
          <w:rFonts w:ascii="Times New Roman" w:hAnsi="Times New Roman" w:cs="Times New Roman"/>
          <w:color w:val="008000"/>
          <w:sz w:val="24"/>
          <w:szCs w:val="24"/>
        </w:rPr>
        <w:t xml:space="preserve"> </w:t>
      </w:r>
      <w:r w:rsidRPr="00B50961">
        <w:rPr>
          <w:rFonts w:ascii="Times New Roman" w:hAnsi="Times New Roman" w:cs="Times New Roman"/>
          <w:sz w:val="24"/>
          <w:szCs w:val="24"/>
        </w:rPr>
        <w:t>включая упущенную выгоду.</w:t>
      </w:r>
    </w:p>
    <w:p w:rsidR="008B4A4A" w:rsidRPr="00B50961" w:rsidRDefault="008B4A4A" w:rsidP="008B4A4A">
      <w:pPr>
        <w:pStyle w:val="31"/>
        <w:widowControl/>
        <w:numPr>
          <w:ilvl w:val="1"/>
          <w:numId w:val="26"/>
        </w:numPr>
        <w:tabs>
          <w:tab w:val="clear" w:pos="480"/>
          <w:tab w:val="num" w:pos="720"/>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Ответственность за охрану и содержание Объекта после утверждения Акта приемки законченного строительством Объекта Приемочной Комиссией принимает на себя Заказчик.</w:t>
      </w:r>
    </w:p>
    <w:p w:rsidR="008B4A4A" w:rsidRPr="00B50961" w:rsidRDefault="008B4A4A" w:rsidP="008B4A4A">
      <w:pPr>
        <w:pStyle w:val="31"/>
        <w:widowControl/>
        <w:numPr>
          <w:ilvl w:val="1"/>
          <w:numId w:val="26"/>
        </w:numPr>
        <w:tabs>
          <w:tab w:val="clear" w:pos="480"/>
          <w:tab w:val="num" w:pos="720"/>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Подрядчик не несет ответственность за причиненный ущерб Объекту, если он возник в результате форс-мажорных обстоятельств, оговоренных в ст. 29 Договора. В этом случае Подрядчик за счет средств Заказчика обязан восстановить Объект и Строительную Площадку в сроки, согласованные Сторонами в Дополнительном Соглашении.</w:t>
      </w:r>
    </w:p>
    <w:p w:rsidR="008B4A4A" w:rsidRPr="00B50961" w:rsidRDefault="008B4A4A" w:rsidP="008B4A4A">
      <w:pPr>
        <w:pStyle w:val="31"/>
        <w:widowControl/>
        <w:tabs>
          <w:tab w:val="left" w:pos="1230"/>
          <w:tab w:val="left" w:pos="1418"/>
        </w:tabs>
        <w:spacing w:before="120" w:line="240" w:lineRule="auto"/>
        <w:ind w:left="0" w:firstLine="709"/>
        <w:rPr>
          <w:rFonts w:ascii="Times New Roman" w:hAnsi="Times New Roman" w:cs="Times New Roman"/>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caps/>
          <w:sz w:val="24"/>
          <w:szCs w:val="24"/>
        </w:rPr>
      </w:pPr>
      <w:bookmarkStart w:id="52" w:name="_Toc275783197"/>
      <w:r w:rsidRPr="00B50961">
        <w:rPr>
          <w:rFonts w:ascii="Times New Roman" w:eastAsia="Times New Roman" w:hAnsi="Times New Roman" w:cs="Times New Roman"/>
          <w:sz w:val="24"/>
          <w:szCs w:val="24"/>
        </w:rPr>
        <w:t xml:space="preserve">РАЗДЕЛ </w:t>
      </w:r>
      <w:r w:rsidRPr="00B50961">
        <w:rPr>
          <w:rFonts w:ascii="Times New Roman" w:eastAsia="Times New Roman" w:hAnsi="Times New Roman" w:cs="Times New Roman"/>
          <w:sz w:val="24"/>
          <w:szCs w:val="24"/>
          <w:lang w:val="en-US"/>
        </w:rPr>
        <w:t>VI</w:t>
      </w:r>
      <w:r w:rsidRPr="00B50961">
        <w:rPr>
          <w:rFonts w:ascii="Times New Roman" w:eastAsia="Times New Roman" w:hAnsi="Times New Roman" w:cs="Times New Roman"/>
          <w:sz w:val="24"/>
          <w:szCs w:val="24"/>
        </w:rPr>
        <w:t xml:space="preserve">. </w:t>
      </w:r>
      <w:r w:rsidRPr="00B50961">
        <w:rPr>
          <w:rFonts w:ascii="Times New Roman" w:eastAsia="Times New Roman" w:hAnsi="Times New Roman" w:cs="Times New Roman"/>
          <w:caps/>
          <w:sz w:val="24"/>
          <w:szCs w:val="24"/>
        </w:rPr>
        <w:t>ИЗМЕНЕНИЯ</w:t>
      </w:r>
      <w:bookmarkEnd w:id="52"/>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53" w:name="_Toc275783198"/>
      <w:r w:rsidRPr="00B50961">
        <w:rPr>
          <w:rFonts w:ascii="Times New Roman" w:eastAsia="Times New Roman" w:hAnsi="Times New Roman" w:cs="Times New Roman"/>
          <w:sz w:val="24"/>
          <w:szCs w:val="24"/>
        </w:rPr>
        <w:t>СТАТЬЯ 23.</w:t>
      </w:r>
      <w:r w:rsidRPr="00B50961">
        <w:rPr>
          <w:rFonts w:ascii="Times New Roman" w:eastAsia="Times New Roman" w:hAnsi="Times New Roman" w:cs="Times New Roman"/>
          <w:sz w:val="24"/>
          <w:szCs w:val="24"/>
        </w:rPr>
        <w:tab/>
        <w:t>Внесение изменений в Рабочую Документацию</w:t>
      </w:r>
      <w:bookmarkEnd w:id="53"/>
      <w:r w:rsidRPr="00B50961">
        <w:rPr>
          <w:rFonts w:ascii="Times New Roman" w:eastAsia="Times New Roman" w:hAnsi="Times New Roman" w:cs="Times New Roman"/>
          <w:sz w:val="24"/>
          <w:szCs w:val="24"/>
        </w:rPr>
        <w:t xml:space="preserve"> </w:t>
      </w:r>
    </w:p>
    <w:p w:rsidR="008B4A4A" w:rsidRPr="00B50961" w:rsidRDefault="008B4A4A" w:rsidP="008B4A4A">
      <w:pPr>
        <w:pStyle w:val="31"/>
        <w:widowControl/>
        <w:numPr>
          <w:ilvl w:val="1"/>
          <w:numId w:val="27"/>
        </w:numPr>
        <w:tabs>
          <w:tab w:val="num" w:pos="720"/>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 xml:space="preserve">Заказчик вправе вносить в установленном ГОСТ, СНиП, Регламентами Заказчика порядке изменения в Рабочую Документацию, которые являются обязательными для Подрядчика. </w:t>
      </w:r>
    </w:p>
    <w:p w:rsidR="008B4A4A" w:rsidRPr="00B50961" w:rsidRDefault="008B4A4A" w:rsidP="008B4A4A">
      <w:pPr>
        <w:pStyle w:val="31"/>
        <w:widowControl/>
        <w:numPr>
          <w:ilvl w:val="1"/>
          <w:numId w:val="27"/>
        </w:numPr>
        <w:tabs>
          <w:tab w:val="num" w:pos="720"/>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 xml:space="preserve">Если в результате внесенных в Рабочую Документацию изменений возникает необходимость проведения Дополнительных Работ, в том числе переделка ранее выполненных Работ, </w:t>
      </w:r>
      <w:r w:rsidRPr="00B50961">
        <w:rPr>
          <w:rFonts w:ascii="Times New Roman" w:hAnsi="Times New Roman" w:cs="Times New Roman"/>
          <w:iCs/>
          <w:sz w:val="24"/>
          <w:szCs w:val="24"/>
        </w:rPr>
        <w:t>Подрядчик в течение 10 (десяти) рабочих дней с момента передачи Заказчиком Подрядчику дополнительной (измененной) Рабочей Документации проводит расчет изменения Договорной стоимости и представляет Заказчику на согласование. Заказчик в течение</w:t>
      </w:r>
      <w:proofErr w:type="gramStart"/>
      <w:r w:rsidRPr="00B50961">
        <w:rPr>
          <w:rFonts w:ascii="Times New Roman" w:hAnsi="Times New Roman" w:cs="Times New Roman"/>
          <w:iCs/>
          <w:sz w:val="24"/>
          <w:szCs w:val="24"/>
        </w:rPr>
        <w:t xml:space="preserve"> </w:t>
      </w:r>
      <w:bookmarkStart w:id="54" w:name="ТекстовоеПоле35"/>
      <w:r w:rsidRPr="00B50961">
        <w:rPr>
          <w:rFonts w:ascii="Times New Roman" w:hAnsi="Times New Roman" w:cs="Times New Roman"/>
          <w:iCs/>
          <w:noProof/>
          <w:sz w:val="24"/>
          <w:szCs w:val="24"/>
        </w:rPr>
        <w:t>_________</w:t>
      </w:r>
      <w:bookmarkEnd w:id="54"/>
      <w:r w:rsidRPr="00B50961">
        <w:rPr>
          <w:rFonts w:ascii="Times New Roman" w:hAnsi="Times New Roman" w:cs="Times New Roman"/>
          <w:iCs/>
          <w:sz w:val="24"/>
          <w:szCs w:val="24"/>
        </w:rPr>
        <w:t xml:space="preserve"> (</w:t>
      </w:r>
      <w:bookmarkStart w:id="55" w:name="ТекстовоеПоле36"/>
      <w:r w:rsidRPr="00B50961">
        <w:rPr>
          <w:rFonts w:ascii="Times New Roman" w:hAnsi="Times New Roman" w:cs="Times New Roman"/>
          <w:iCs/>
          <w:noProof/>
          <w:sz w:val="24"/>
          <w:szCs w:val="24"/>
        </w:rPr>
        <w:t>___________</w:t>
      </w:r>
      <w:bookmarkEnd w:id="55"/>
      <w:r w:rsidRPr="00B50961">
        <w:rPr>
          <w:rFonts w:ascii="Times New Roman" w:hAnsi="Times New Roman" w:cs="Times New Roman"/>
          <w:iCs/>
          <w:sz w:val="24"/>
          <w:szCs w:val="24"/>
        </w:rPr>
        <w:t xml:space="preserve">) </w:t>
      </w:r>
      <w:proofErr w:type="gramEnd"/>
      <w:r w:rsidRPr="00B50961">
        <w:rPr>
          <w:rFonts w:ascii="Times New Roman" w:hAnsi="Times New Roman" w:cs="Times New Roman"/>
          <w:iCs/>
          <w:sz w:val="24"/>
          <w:szCs w:val="24"/>
        </w:rPr>
        <w:t>рабочих дней с момента передачи Подрядчиком расчета изменения Договорной стоимости проводит согласование указанного расчета. После согласования расчета изменения Договорной стоимости Стороны в течение</w:t>
      </w:r>
      <w:proofErr w:type="gramStart"/>
      <w:r w:rsidRPr="00B50961">
        <w:rPr>
          <w:rFonts w:ascii="Times New Roman" w:hAnsi="Times New Roman" w:cs="Times New Roman"/>
          <w:iCs/>
          <w:sz w:val="24"/>
          <w:szCs w:val="24"/>
        </w:rPr>
        <w:t xml:space="preserve"> </w:t>
      </w:r>
      <w:bookmarkStart w:id="56" w:name="ТекстовоеПоле37"/>
      <w:r w:rsidRPr="00B50961">
        <w:rPr>
          <w:rFonts w:ascii="Times New Roman" w:hAnsi="Times New Roman" w:cs="Times New Roman"/>
          <w:iCs/>
          <w:noProof/>
          <w:sz w:val="24"/>
          <w:szCs w:val="24"/>
        </w:rPr>
        <w:t>______</w:t>
      </w:r>
      <w:bookmarkEnd w:id="56"/>
      <w:r w:rsidRPr="00B50961">
        <w:rPr>
          <w:rFonts w:ascii="Times New Roman" w:hAnsi="Times New Roman" w:cs="Times New Roman"/>
          <w:iCs/>
          <w:sz w:val="24"/>
          <w:szCs w:val="24"/>
        </w:rPr>
        <w:t xml:space="preserve"> (</w:t>
      </w:r>
      <w:bookmarkStart w:id="57" w:name="ТекстовоеПоле38"/>
      <w:r w:rsidRPr="00B50961">
        <w:rPr>
          <w:rFonts w:ascii="Times New Roman" w:hAnsi="Times New Roman" w:cs="Times New Roman"/>
          <w:iCs/>
          <w:noProof/>
          <w:sz w:val="24"/>
          <w:szCs w:val="24"/>
        </w:rPr>
        <w:t>__________</w:t>
      </w:r>
      <w:bookmarkEnd w:id="57"/>
      <w:r w:rsidRPr="00B50961">
        <w:rPr>
          <w:rFonts w:ascii="Times New Roman" w:hAnsi="Times New Roman" w:cs="Times New Roman"/>
          <w:iCs/>
          <w:sz w:val="24"/>
          <w:szCs w:val="24"/>
        </w:rPr>
        <w:t xml:space="preserve">) </w:t>
      </w:r>
      <w:proofErr w:type="gramEnd"/>
      <w:r w:rsidRPr="00B50961">
        <w:rPr>
          <w:rFonts w:ascii="Times New Roman" w:hAnsi="Times New Roman" w:cs="Times New Roman"/>
          <w:iCs/>
          <w:sz w:val="24"/>
          <w:szCs w:val="24"/>
        </w:rPr>
        <w:t>подписывают соответствующее Дополнительное Соглашение к настоящему Договору с учетом требований, установленных в настоящем Договоре.</w:t>
      </w:r>
    </w:p>
    <w:p w:rsidR="008B4A4A" w:rsidRPr="00B50961" w:rsidRDefault="008B4A4A" w:rsidP="008B4A4A">
      <w:pPr>
        <w:pStyle w:val="31"/>
        <w:widowControl/>
        <w:numPr>
          <w:ilvl w:val="1"/>
          <w:numId w:val="27"/>
        </w:numPr>
        <w:tabs>
          <w:tab w:val="num" w:pos="720"/>
          <w:tab w:val="left" w:pos="1418"/>
        </w:tabs>
        <w:spacing w:before="120" w:line="240" w:lineRule="auto"/>
        <w:ind w:left="720" w:hanging="720"/>
        <w:rPr>
          <w:rFonts w:ascii="Times New Roman" w:hAnsi="Times New Roman" w:cs="Times New Roman"/>
          <w:sz w:val="24"/>
          <w:szCs w:val="24"/>
        </w:rPr>
      </w:pPr>
      <w:r w:rsidRPr="00B50961">
        <w:rPr>
          <w:rFonts w:ascii="Times New Roman" w:hAnsi="Times New Roman" w:cs="Times New Roman"/>
          <w:sz w:val="24"/>
          <w:szCs w:val="24"/>
        </w:rPr>
        <w:t>Если по истечению срока, установленного в п.23.2., Стороны не заключили соответствующее Дополнительное Соглашение, Заказчик инициирует расторжение настоящего Договора (без уплаты штрафных санкций) или выдает указание Подрядчику о продолжении Работ по настоящему Договору в соответствии с ранее выданной Рабочей Документацией.</w:t>
      </w:r>
    </w:p>
    <w:p w:rsidR="008B4A4A" w:rsidRPr="00B50961" w:rsidRDefault="008B4A4A" w:rsidP="008B4A4A">
      <w:pPr>
        <w:tabs>
          <w:tab w:val="left" w:pos="1418"/>
        </w:tabs>
        <w:spacing w:before="120"/>
        <w:ind w:firstLine="709"/>
        <w:rPr>
          <w:sz w:val="24"/>
          <w:szCs w:val="24"/>
        </w:rPr>
      </w:pPr>
    </w:p>
    <w:p w:rsidR="008B4A4A" w:rsidRPr="00B50961" w:rsidRDefault="008B4A4A" w:rsidP="008B4A4A">
      <w:pPr>
        <w:pStyle w:val="1"/>
        <w:tabs>
          <w:tab w:val="left" w:pos="1418"/>
        </w:tabs>
        <w:spacing w:before="120" w:after="0"/>
        <w:ind w:left="696" w:firstLine="13"/>
        <w:rPr>
          <w:rFonts w:ascii="Times New Roman" w:eastAsia="Times New Roman" w:hAnsi="Times New Roman" w:cs="Times New Roman"/>
          <w:sz w:val="24"/>
          <w:szCs w:val="24"/>
        </w:rPr>
      </w:pPr>
      <w:bookmarkStart w:id="58" w:name="_Toc275783199"/>
      <w:r w:rsidRPr="00B50961">
        <w:rPr>
          <w:rFonts w:ascii="Times New Roman" w:eastAsia="Times New Roman" w:hAnsi="Times New Roman" w:cs="Times New Roman"/>
          <w:sz w:val="24"/>
          <w:szCs w:val="24"/>
        </w:rPr>
        <w:lastRenderedPageBreak/>
        <w:t>СТАТЬЯ 24.</w:t>
      </w:r>
      <w:r w:rsidRPr="00B50961">
        <w:rPr>
          <w:rFonts w:ascii="Times New Roman" w:eastAsia="Times New Roman" w:hAnsi="Times New Roman" w:cs="Times New Roman"/>
          <w:sz w:val="24"/>
          <w:szCs w:val="24"/>
        </w:rPr>
        <w:tab/>
        <w:t>Обстоятельства, о которых Подрядчик обязан предупредить Заказчика</w:t>
      </w:r>
      <w:bookmarkEnd w:id="58"/>
    </w:p>
    <w:p w:rsidR="008B4A4A" w:rsidRPr="00B50961" w:rsidRDefault="008B4A4A" w:rsidP="008B4A4A">
      <w:pPr>
        <w:pStyle w:val="31"/>
        <w:widowControl/>
        <w:numPr>
          <w:ilvl w:val="1"/>
          <w:numId w:val="28"/>
        </w:numPr>
        <w:tabs>
          <w:tab w:val="num" w:pos="696"/>
          <w:tab w:val="left" w:pos="1418"/>
        </w:tabs>
        <w:spacing w:before="120" w:line="240" w:lineRule="auto"/>
        <w:ind w:left="696" w:hanging="696"/>
        <w:rPr>
          <w:rFonts w:ascii="Times New Roman" w:hAnsi="Times New Roman" w:cs="Times New Roman"/>
          <w:sz w:val="24"/>
          <w:szCs w:val="24"/>
        </w:rPr>
      </w:pPr>
      <w:r w:rsidRPr="00B50961">
        <w:rPr>
          <w:rFonts w:ascii="Times New Roman" w:hAnsi="Times New Roman" w:cs="Times New Roman"/>
          <w:sz w:val="24"/>
          <w:szCs w:val="24"/>
        </w:rPr>
        <w:t>Подрядчик обязан письменно предупредить Заказчика в течение 3 (трех) календарных дней и приостановить Работы до получения от Заказчика указаний при обнаружении:</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непригодности или недоброкачественности предоставленных Заказчиком Материалов и Оборудования, Рабочей Документации;</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возможных неблагоприятных для Заказчика последствий выполнения его указаний о способе исполнения Работ;</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Графиком выполнения работ.</w:t>
      </w:r>
    </w:p>
    <w:p w:rsidR="008B4A4A" w:rsidRPr="00B50961" w:rsidRDefault="008B4A4A" w:rsidP="008B4A4A">
      <w:pPr>
        <w:pStyle w:val="31"/>
        <w:widowControl/>
        <w:numPr>
          <w:ilvl w:val="1"/>
          <w:numId w:val="28"/>
        </w:numPr>
        <w:tabs>
          <w:tab w:val="num" w:pos="696"/>
          <w:tab w:val="left" w:pos="1418"/>
        </w:tabs>
        <w:spacing w:before="120" w:line="240" w:lineRule="auto"/>
        <w:ind w:left="696" w:hanging="696"/>
        <w:rPr>
          <w:rFonts w:ascii="Times New Roman" w:hAnsi="Times New Roman" w:cs="Times New Roman"/>
          <w:sz w:val="24"/>
          <w:szCs w:val="24"/>
        </w:rPr>
      </w:pPr>
      <w:r w:rsidRPr="00B50961">
        <w:rPr>
          <w:rFonts w:ascii="Times New Roman" w:hAnsi="Times New Roman" w:cs="Times New Roman"/>
          <w:sz w:val="24"/>
          <w:szCs w:val="24"/>
        </w:rPr>
        <w:t>При обнаружении обстоятельств, указанных в п.24.1. Стороны в течение</w:t>
      </w:r>
      <w:proofErr w:type="gramStart"/>
      <w:r w:rsidRPr="00B50961">
        <w:rPr>
          <w:rFonts w:ascii="Times New Roman" w:hAnsi="Times New Roman" w:cs="Times New Roman"/>
          <w:sz w:val="24"/>
          <w:szCs w:val="24"/>
        </w:rPr>
        <w:t xml:space="preserve"> </w:t>
      </w:r>
      <w:bookmarkStart w:id="59" w:name="ТекстовоеПоле39"/>
      <w:r w:rsidRPr="00B50961">
        <w:rPr>
          <w:rFonts w:ascii="Times New Roman" w:hAnsi="Times New Roman" w:cs="Times New Roman"/>
          <w:noProof/>
          <w:sz w:val="24"/>
          <w:szCs w:val="24"/>
        </w:rPr>
        <w:t>_________</w:t>
      </w:r>
      <w:bookmarkEnd w:id="59"/>
      <w:r w:rsidRPr="00B50961">
        <w:rPr>
          <w:rFonts w:ascii="Times New Roman" w:hAnsi="Times New Roman" w:cs="Times New Roman"/>
          <w:sz w:val="24"/>
          <w:szCs w:val="24"/>
        </w:rPr>
        <w:t xml:space="preserve"> (</w:t>
      </w:r>
      <w:bookmarkStart w:id="60" w:name="ТекстовоеПоле40"/>
      <w:r w:rsidRPr="00B50961">
        <w:rPr>
          <w:rFonts w:ascii="Times New Roman" w:hAnsi="Times New Roman" w:cs="Times New Roman"/>
          <w:noProof/>
          <w:sz w:val="24"/>
          <w:szCs w:val="24"/>
        </w:rPr>
        <w:t>_________</w:t>
      </w:r>
      <w:bookmarkEnd w:id="60"/>
      <w:r w:rsidRPr="00B50961">
        <w:rPr>
          <w:rFonts w:ascii="Times New Roman" w:hAnsi="Times New Roman" w:cs="Times New Roman"/>
          <w:sz w:val="24"/>
          <w:szCs w:val="24"/>
        </w:rPr>
        <w:t xml:space="preserve">) </w:t>
      </w:r>
      <w:proofErr w:type="gramEnd"/>
      <w:r w:rsidRPr="00B50961">
        <w:rPr>
          <w:rFonts w:ascii="Times New Roman" w:hAnsi="Times New Roman" w:cs="Times New Roman"/>
          <w:sz w:val="24"/>
          <w:szCs w:val="24"/>
        </w:rPr>
        <w:t xml:space="preserve">рабочих дней, согласовывают срок замены непригодных или недоброкачественных Материалов и Оборудования, Рабочей Документации, изменения указаний о способе выполнения Работ, или Заказчик принимает решение о продолжении выполнения Работ по Договору в соответствии с первоначальными условиями. </w:t>
      </w:r>
    </w:p>
    <w:p w:rsidR="008B4A4A" w:rsidRPr="00B50961" w:rsidRDefault="008B4A4A" w:rsidP="008B4A4A">
      <w:pPr>
        <w:tabs>
          <w:tab w:val="num" w:pos="1134"/>
          <w:tab w:val="left" w:pos="1418"/>
        </w:tabs>
        <w:spacing w:before="120"/>
        <w:ind w:left="744"/>
        <w:rPr>
          <w:sz w:val="24"/>
          <w:szCs w:val="24"/>
        </w:rPr>
      </w:pPr>
      <w:proofErr w:type="gramStart"/>
      <w:r w:rsidRPr="00B50961">
        <w:rPr>
          <w:sz w:val="24"/>
          <w:szCs w:val="24"/>
        </w:rPr>
        <w:t>Если Заказчик, несмотря на своевременное и обоснованное предупреждение со стороны Подрядчика об обстоятельствах, указанных в пункте 24.1., в течение срока, согласованного Сторонами не заменит непригодные или недоброкачественные Материалы и Оборудование, Рабочую Документацию, не изменит указаний о способе выполнения Работ или не примет других необходимых мер для устранения обстоятельств, грозящих ее годности, Подрядчик вправе инициировать корректировку Графика выполнения работ.</w:t>
      </w:r>
      <w:proofErr w:type="gramEnd"/>
    </w:p>
    <w:p w:rsidR="008B4A4A" w:rsidRPr="00B50961" w:rsidRDefault="008B4A4A" w:rsidP="008B4A4A">
      <w:pPr>
        <w:pStyle w:val="31"/>
        <w:widowControl/>
        <w:numPr>
          <w:ilvl w:val="1"/>
          <w:numId w:val="28"/>
        </w:numPr>
        <w:tabs>
          <w:tab w:val="num" w:pos="696"/>
          <w:tab w:val="left" w:pos="1418"/>
        </w:tabs>
        <w:spacing w:before="120" w:line="240" w:lineRule="auto"/>
        <w:ind w:left="696" w:hanging="696"/>
        <w:rPr>
          <w:rFonts w:ascii="Times New Roman" w:hAnsi="Times New Roman" w:cs="Times New Roman"/>
          <w:sz w:val="24"/>
          <w:szCs w:val="24"/>
        </w:rPr>
      </w:pPr>
      <w:r w:rsidRPr="00B50961">
        <w:rPr>
          <w:rFonts w:ascii="Times New Roman" w:hAnsi="Times New Roman" w:cs="Times New Roman"/>
          <w:sz w:val="24"/>
          <w:szCs w:val="24"/>
        </w:rPr>
        <w:t>Подрядчик:</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 xml:space="preserve">не </w:t>
      </w:r>
      <w:proofErr w:type="gramStart"/>
      <w:r w:rsidRPr="00B50961">
        <w:rPr>
          <w:sz w:val="24"/>
          <w:szCs w:val="24"/>
        </w:rPr>
        <w:t>предупредивший</w:t>
      </w:r>
      <w:proofErr w:type="gramEnd"/>
      <w:r w:rsidRPr="00B50961">
        <w:rPr>
          <w:sz w:val="24"/>
          <w:szCs w:val="24"/>
        </w:rPr>
        <w:t xml:space="preserve"> Заказчика об обстоятельствах, указанных в п. 24.1.;</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 xml:space="preserve">либо </w:t>
      </w:r>
      <w:proofErr w:type="gramStart"/>
      <w:r w:rsidRPr="00B50961">
        <w:rPr>
          <w:sz w:val="24"/>
          <w:szCs w:val="24"/>
        </w:rPr>
        <w:t>продолживший</w:t>
      </w:r>
      <w:proofErr w:type="gramEnd"/>
      <w:r w:rsidRPr="00B50961">
        <w:rPr>
          <w:sz w:val="24"/>
          <w:szCs w:val="24"/>
        </w:rPr>
        <w:t xml:space="preserve"> работу, не дожидаясь истечения срока, указанного в п. 24.2.;</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 xml:space="preserve">либо </w:t>
      </w:r>
      <w:proofErr w:type="gramStart"/>
      <w:r w:rsidRPr="00B50961">
        <w:rPr>
          <w:sz w:val="24"/>
          <w:szCs w:val="24"/>
        </w:rPr>
        <w:t>продолживший</w:t>
      </w:r>
      <w:proofErr w:type="gramEnd"/>
      <w:r w:rsidRPr="00B50961">
        <w:rPr>
          <w:sz w:val="24"/>
          <w:szCs w:val="24"/>
        </w:rPr>
        <w:t xml:space="preserve"> работу, несмотря на своевременное указание Заказчика о прекращении работы;</w:t>
      </w:r>
    </w:p>
    <w:p w:rsidR="008B4A4A" w:rsidRPr="00B50961" w:rsidRDefault="008B4A4A" w:rsidP="008B4A4A">
      <w:pPr>
        <w:pStyle w:val="31"/>
        <w:widowControl/>
        <w:tabs>
          <w:tab w:val="num" w:pos="1260"/>
          <w:tab w:val="left" w:pos="1418"/>
        </w:tabs>
        <w:spacing w:before="120" w:line="240" w:lineRule="auto"/>
        <w:ind w:left="0" w:firstLine="709"/>
        <w:rPr>
          <w:rFonts w:ascii="Times New Roman" w:hAnsi="Times New Roman" w:cs="Times New Roman"/>
          <w:sz w:val="24"/>
          <w:szCs w:val="24"/>
        </w:rPr>
      </w:pPr>
      <w:r w:rsidRPr="00B50961">
        <w:rPr>
          <w:rFonts w:ascii="Times New Roman" w:hAnsi="Times New Roman" w:cs="Times New Roman"/>
          <w:sz w:val="24"/>
          <w:szCs w:val="24"/>
        </w:rPr>
        <w:t>несет полную ответственность за некачественное выполнение Работ.</w:t>
      </w:r>
    </w:p>
    <w:p w:rsidR="008B4A4A" w:rsidRPr="00B50961" w:rsidRDefault="008B4A4A" w:rsidP="008B4A4A">
      <w:pPr>
        <w:pStyle w:val="31"/>
        <w:widowControl/>
        <w:tabs>
          <w:tab w:val="num" w:pos="1260"/>
          <w:tab w:val="left" w:pos="1418"/>
        </w:tabs>
        <w:spacing w:before="120" w:line="240" w:lineRule="auto"/>
        <w:ind w:left="0" w:firstLine="709"/>
        <w:rPr>
          <w:rFonts w:ascii="Times New Roman" w:hAnsi="Times New Roman" w:cs="Times New Roman"/>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61" w:name="_Toc275783200"/>
      <w:r w:rsidRPr="00B50961">
        <w:rPr>
          <w:rFonts w:ascii="Times New Roman" w:eastAsia="Times New Roman" w:hAnsi="Times New Roman" w:cs="Times New Roman"/>
          <w:sz w:val="24"/>
          <w:szCs w:val="24"/>
        </w:rPr>
        <w:t xml:space="preserve">РАЗДЕЛ </w:t>
      </w:r>
      <w:r w:rsidRPr="00B50961">
        <w:rPr>
          <w:rFonts w:ascii="Times New Roman" w:eastAsia="Times New Roman" w:hAnsi="Times New Roman" w:cs="Times New Roman"/>
          <w:sz w:val="24"/>
          <w:szCs w:val="24"/>
          <w:lang w:val="en-US"/>
        </w:rPr>
        <w:t>VII</w:t>
      </w:r>
      <w:r w:rsidRPr="00B50961">
        <w:rPr>
          <w:rFonts w:ascii="Times New Roman" w:eastAsia="Times New Roman" w:hAnsi="Times New Roman" w:cs="Times New Roman"/>
          <w:sz w:val="24"/>
          <w:szCs w:val="24"/>
        </w:rPr>
        <w:t>. ОБЩИЕ ПОЛОЖЕНИЯ ДОГОВОРА</w:t>
      </w:r>
      <w:bookmarkEnd w:id="61"/>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62" w:name="_Toc275783201"/>
      <w:r w:rsidRPr="00B50961">
        <w:rPr>
          <w:rFonts w:ascii="Times New Roman" w:eastAsia="Times New Roman" w:hAnsi="Times New Roman" w:cs="Times New Roman"/>
          <w:sz w:val="24"/>
          <w:szCs w:val="24"/>
        </w:rPr>
        <w:t>СТАТЬЯ 25.</w:t>
      </w:r>
      <w:r w:rsidRPr="00B50961">
        <w:rPr>
          <w:rFonts w:ascii="Times New Roman" w:eastAsia="Times New Roman" w:hAnsi="Times New Roman" w:cs="Times New Roman"/>
          <w:sz w:val="24"/>
          <w:szCs w:val="24"/>
        </w:rPr>
        <w:tab/>
        <w:t xml:space="preserve">Гарантийный </w:t>
      </w:r>
      <w:bookmarkEnd w:id="62"/>
      <w:r w:rsidRPr="00B50961">
        <w:rPr>
          <w:rFonts w:ascii="Times New Roman" w:eastAsia="Times New Roman" w:hAnsi="Times New Roman" w:cs="Times New Roman"/>
          <w:sz w:val="24"/>
          <w:szCs w:val="24"/>
        </w:rPr>
        <w:t>Срок</w:t>
      </w:r>
    </w:p>
    <w:p w:rsidR="008B4A4A" w:rsidRPr="00B50961" w:rsidRDefault="008B4A4A" w:rsidP="008B4A4A">
      <w:pPr>
        <w:numPr>
          <w:ilvl w:val="1"/>
          <w:numId w:val="29"/>
        </w:numPr>
        <w:tabs>
          <w:tab w:val="num" w:pos="744"/>
          <w:tab w:val="left" w:pos="1418"/>
        </w:tabs>
        <w:spacing w:before="120"/>
        <w:ind w:left="744" w:hanging="744"/>
        <w:rPr>
          <w:bCs/>
          <w:snapToGrid w:val="0"/>
          <w:color w:val="000000"/>
          <w:sz w:val="24"/>
          <w:szCs w:val="24"/>
        </w:rPr>
      </w:pPr>
      <w:r w:rsidRPr="00B50961">
        <w:rPr>
          <w:bCs/>
          <w:snapToGrid w:val="0"/>
          <w:color w:val="000000"/>
          <w:sz w:val="24"/>
          <w:szCs w:val="24"/>
        </w:rPr>
        <w:t>Качество выполненных Подрядчиком Работ, а также Материалов и Оборудования, обеспечение которыми возложено на Подрядчика, должно соответствовать требованиям соответствующих нормативных документов.</w:t>
      </w:r>
    </w:p>
    <w:p w:rsidR="008B4A4A" w:rsidRPr="00B50961" w:rsidRDefault="008B4A4A" w:rsidP="008B4A4A">
      <w:pPr>
        <w:numPr>
          <w:ilvl w:val="1"/>
          <w:numId w:val="29"/>
        </w:numPr>
        <w:tabs>
          <w:tab w:val="num" w:pos="744"/>
          <w:tab w:val="left" w:pos="1418"/>
        </w:tabs>
        <w:spacing w:before="120"/>
        <w:ind w:left="744" w:hanging="744"/>
        <w:rPr>
          <w:bCs/>
          <w:snapToGrid w:val="0"/>
          <w:color w:val="000000"/>
          <w:sz w:val="24"/>
          <w:szCs w:val="24"/>
        </w:rPr>
      </w:pPr>
      <w:r w:rsidRPr="00B50961">
        <w:rPr>
          <w:bCs/>
          <w:snapToGrid w:val="0"/>
          <w:color w:val="000000"/>
          <w:sz w:val="24"/>
          <w:szCs w:val="24"/>
        </w:rPr>
        <w:t>Продолжительность</w:t>
      </w:r>
      <w:r w:rsidRPr="00B50961">
        <w:rPr>
          <w:snapToGrid w:val="0"/>
          <w:sz w:val="24"/>
          <w:szCs w:val="24"/>
        </w:rPr>
        <w:t xml:space="preserve"> Гарантийного Срока для Работ, выполняемых по настоящему Договору, составляет</w:t>
      </w:r>
      <w:bookmarkStart w:id="63" w:name="ТекстовоеПоле41"/>
      <w:r w:rsidRPr="00B50961">
        <w:rPr>
          <w:snapToGrid w:val="0"/>
          <w:sz w:val="24"/>
          <w:szCs w:val="24"/>
        </w:rPr>
        <w:t xml:space="preserve"> </w:t>
      </w:r>
      <w:r w:rsidRPr="00B50961">
        <w:rPr>
          <w:i/>
          <w:noProof/>
          <w:snapToGrid w:val="0"/>
          <w:sz w:val="24"/>
          <w:szCs w:val="24"/>
        </w:rPr>
        <w:t>__________(указать количество лет гарантийного срока; должен быть не менее двух лет)</w:t>
      </w:r>
      <w:bookmarkEnd w:id="63"/>
      <w:r w:rsidRPr="00B50961">
        <w:rPr>
          <w:i/>
          <w:snapToGrid w:val="0"/>
          <w:sz w:val="24"/>
          <w:szCs w:val="24"/>
        </w:rPr>
        <w:t xml:space="preserve"> </w:t>
      </w:r>
      <w:r w:rsidRPr="00B50961">
        <w:rPr>
          <w:snapToGrid w:val="0"/>
          <w:sz w:val="24"/>
          <w:szCs w:val="24"/>
        </w:rPr>
        <w:t>от даты утверждения Акта приемки законченного строительством Объекта Приемочной Комиссией</w:t>
      </w:r>
      <w:r w:rsidRPr="00B50961">
        <w:rPr>
          <w:bCs/>
          <w:snapToGrid w:val="0"/>
          <w:color w:val="000000"/>
          <w:sz w:val="24"/>
          <w:szCs w:val="24"/>
        </w:rPr>
        <w:t>.</w:t>
      </w:r>
    </w:p>
    <w:p w:rsidR="008B4A4A" w:rsidRPr="00B50961" w:rsidRDefault="008B4A4A" w:rsidP="008B4A4A">
      <w:pPr>
        <w:numPr>
          <w:ilvl w:val="1"/>
          <w:numId w:val="29"/>
        </w:numPr>
        <w:tabs>
          <w:tab w:val="num" w:pos="744"/>
          <w:tab w:val="left" w:pos="1418"/>
        </w:tabs>
        <w:spacing w:before="120"/>
        <w:ind w:left="744" w:hanging="744"/>
        <w:rPr>
          <w:bCs/>
          <w:snapToGrid w:val="0"/>
          <w:color w:val="000000"/>
          <w:sz w:val="24"/>
          <w:szCs w:val="24"/>
        </w:rPr>
      </w:pPr>
      <w:r w:rsidRPr="00B50961">
        <w:rPr>
          <w:bCs/>
          <w:snapToGrid w:val="0"/>
          <w:color w:val="000000"/>
          <w:sz w:val="24"/>
          <w:szCs w:val="24"/>
        </w:rPr>
        <w:t xml:space="preserve">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Рабочей </w:t>
      </w:r>
      <w:r w:rsidRPr="00B50961">
        <w:rPr>
          <w:bCs/>
          <w:snapToGrid w:val="0"/>
          <w:color w:val="000000"/>
          <w:sz w:val="24"/>
          <w:szCs w:val="24"/>
        </w:rPr>
        <w:lastRenderedPageBreak/>
        <w:t>документацией, что должно быть удостоверено соответствующим актом Комиссии, эксплуатация была остановлена, то Гарантийный Срок продлевается на срок, равный сроку, в течение которого надлежащая эксплуатация не могла быть осуществлена.</w:t>
      </w:r>
    </w:p>
    <w:p w:rsidR="008B4A4A" w:rsidRPr="00B50961" w:rsidRDefault="008B4A4A" w:rsidP="008B4A4A">
      <w:pPr>
        <w:numPr>
          <w:ilvl w:val="1"/>
          <w:numId w:val="29"/>
        </w:numPr>
        <w:tabs>
          <w:tab w:val="num" w:pos="744"/>
          <w:tab w:val="left" w:pos="1418"/>
        </w:tabs>
        <w:spacing w:before="120"/>
        <w:ind w:left="744" w:hanging="744"/>
        <w:rPr>
          <w:bCs/>
          <w:snapToGrid w:val="0"/>
          <w:color w:val="000000"/>
          <w:sz w:val="24"/>
          <w:szCs w:val="24"/>
        </w:rPr>
      </w:pPr>
      <w:r w:rsidRPr="00B50961">
        <w:rPr>
          <w:bCs/>
          <w:snapToGrid w:val="0"/>
          <w:color w:val="000000"/>
          <w:sz w:val="24"/>
          <w:szCs w:val="24"/>
        </w:rPr>
        <w:t>Если в соответствии с настоящим Договором результат Работ, предоставленный Подрядчиком, приняты Заказчиком по частям, течение Гарантийного Срока начинается со дня приемки Работ, Материалов и Оборудования в целом.</w:t>
      </w:r>
    </w:p>
    <w:p w:rsidR="008B4A4A" w:rsidRPr="00B50961" w:rsidRDefault="008B4A4A" w:rsidP="008B4A4A">
      <w:pPr>
        <w:numPr>
          <w:ilvl w:val="1"/>
          <w:numId w:val="29"/>
        </w:numPr>
        <w:tabs>
          <w:tab w:val="num" w:pos="744"/>
          <w:tab w:val="left" w:pos="1418"/>
        </w:tabs>
        <w:spacing w:before="120"/>
        <w:ind w:left="744" w:hanging="744"/>
        <w:rPr>
          <w:bCs/>
          <w:snapToGrid w:val="0"/>
          <w:color w:val="000000"/>
          <w:sz w:val="24"/>
          <w:szCs w:val="24"/>
        </w:rPr>
      </w:pPr>
      <w:r w:rsidRPr="00B50961">
        <w:rPr>
          <w:bCs/>
          <w:snapToGrid w:val="0"/>
          <w:color w:val="000000"/>
          <w:sz w:val="24"/>
          <w:szCs w:val="24"/>
        </w:rPr>
        <w:t>Гарантия качества результата выполнения Работ, а также Материалов и Оборудования, предоставляемых Подрядчиком, предусмотренные настоящим Договором, распространяется на все составляющие результата Работ, выполненных в рамках Договора.</w:t>
      </w:r>
    </w:p>
    <w:p w:rsidR="008B4A4A" w:rsidRPr="00B50961" w:rsidRDefault="008B4A4A" w:rsidP="008B4A4A">
      <w:pPr>
        <w:numPr>
          <w:ilvl w:val="1"/>
          <w:numId w:val="29"/>
        </w:numPr>
        <w:tabs>
          <w:tab w:val="num" w:pos="744"/>
          <w:tab w:val="left" w:pos="1418"/>
        </w:tabs>
        <w:spacing w:before="120"/>
        <w:ind w:left="744" w:hanging="744"/>
        <w:rPr>
          <w:bCs/>
          <w:snapToGrid w:val="0"/>
          <w:color w:val="000000"/>
          <w:sz w:val="24"/>
          <w:szCs w:val="24"/>
        </w:rPr>
      </w:pPr>
      <w:r w:rsidRPr="00B50961">
        <w:rPr>
          <w:bCs/>
          <w:snapToGrid w:val="0"/>
          <w:color w:val="000000"/>
          <w:sz w:val="24"/>
          <w:szCs w:val="24"/>
        </w:rPr>
        <w:t xml:space="preserve">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Объекта, Материалов и </w:t>
      </w:r>
      <w:proofErr w:type="gramStart"/>
      <w:r w:rsidRPr="00B50961">
        <w:rPr>
          <w:bCs/>
          <w:snapToGrid w:val="0"/>
          <w:color w:val="000000"/>
          <w:sz w:val="24"/>
          <w:szCs w:val="24"/>
        </w:rPr>
        <w:t>Оборудования</w:t>
      </w:r>
      <w:proofErr w:type="gramEnd"/>
      <w:r w:rsidRPr="00B50961">
        <w:rPr>
          <w:bCs/>
          <w:snapToGrid w:val="0"/>
          <w:color w:val="000000"/>
          <w:sz w:val="24"/>
          <w:szCs w:val="24"/>
        </w:rPr>
        <w:t xml:space="preserve"> предоставленных Подрядчиком, произведенного самим Заказчиком или привлеченными третьими лицами. </w:t>
      </w:r>
    </w:p>
    <w:p w:rsidR="008B4A4A" w:rsidRPr="00B50961" w:rsidRDefault="008B4A4A" w:rsidP="008B4A4A">
      <w:pPr>
        <w:numPr>
          <w:ilvl w:val="1"/>
          <w:numId w:val="29"/>
        </w:numPr>
        <w:tabs>
          <w:tab w:val="num" w:pos="744"/>
          <w:tab w:val="left" w:pos="1418"/>
        </w:tabs>
        <w:spacing w:before="120"/>
        <w:ind w:left="744" w:hanging="744"/>
        <w:rPr>
          <w:bCs/>
          <w:snapToGrid w:val="0"/>
          <w:color w:val="000000"/>
          <w:sz w:val="24"/>
          <w:szCs w:val="24"/>
        </w:rPr>
      </w:pPr>
      <w:r w:rsidRPr="00B50961">
        <w:rPr>
          <w:bCs/>
          <w:snapToGrid w:val="0"/>
          <w:color w:val="000000"/>
          <w:sz w:val="24"/>
          <w:szCs w:val="24"/>
        </w:rPr>
        <w:t xml:space="preserve">При обнаружении Дефектов/Недостатков в Гарантийный Срок Заказчик назначает Комиссию для расследования причин случившегося, письменно извещает Подрядчика об обнаружении Дефектов/Недостатков с указанием сроков прибытия Представителей Подрядчика на Объект для осмотра выявленных Дефектов/Недостатков и подписания акта о выявленных дефектах/недостатках. В случае необоснованного неприбытия Представителей Подрядчика, либо их отказа от подписания акта действительным считается акт о выявленных Дефектах/Недостатках, подписанный Заказчиком в одностороннем порядке. Течение срока исковой давности начинается </w:t>
      </w:r>
      <w:proofErr w:type="gramStart"/>
      <w:r w:rsidRPr="00B50961">
        <w:rPr>
          <w:bCs/>
          <w:snapToGrid w:val="0"/>
          <w:color w:val="000000"/>
          <w:sz w:val="24"/>
          <w:szCs w:val="24"/>
        </w:rPr>
        <w:t>с даты вручения</w:t>
      </w:r>
      <w:proofErr w:type="gramEnd"/>
      <w:r w:rsidRPr="00B50961">
        <w:rPr>
          <w:bCs/>
          <w:snapToGrid w:val="0"/>
          <w:color w:val="000000"/>
          <w:sz w:val="24"/>
          <w:szCs w:val="24"/>
        </w:rPr>
        <w:t xml:space="preserve"> указанного заявления о Дефектах/Недостатках непосредственно Подрядчику либо с даты отправления заявления по почте или факсу. </w:t>
      </w:r>
    </w:p>
    <w:p w:rsidR="008B4A4A" w:rsidRPr="00B50961" w:rsidRDefault="008B4A4A" w:rsidP="008B4A4A">
      <w:pPr>
        <w:numPr>
          <w:ilvl w:val="1"/>
          <w:numId w:val="29"/>
        </w:numPr>
        <w:tabs>
          <w:tab w:val="num" w:pos="744"/>
          <w:tab w:val="left" w:pos="1418"/>
        </w:tabs>
        <w:spacing w:before="120"/>
        <w:ind w:left="744" w:hanging="744"/>
        <w:rPr>
          <w:bCs/>
          <w:snapToGrid w:val="0"/>
          <w:color w:val="000000"/>
          <w:sz w:val="24"/>
          <w:szCs w:val="24"/>
        </w:rPr>
      </w:pPr>
      <w:proofErr w:type="gramStart"/>
      <w:r w:rsidRPr="00B50961">
        <w:rPr>
          <w:bCs/>
          <w:snapToGrid w:val="0"/>
          <w:color w:val="000000"/>
          <w:sz w:val="24"/>
          <w:szCs w:val="24"/>
        </w:rPr>
        <w:t>В течение Гарантийного Срока Подря</w:t>
      </w:r>
      <w:bookmarkStart w:id="64" w:name="_Ref12190862"/>
      <w:r w:rsidRPr="00B50961">
        <w:rPr>
          <w:bCs/>
          <w:snapToGrid w:val="0"/>
          <w:color w:val="000000"/>
          <w:sz w:val="24"/>
          <w:szCs w:val="24"/>
        </w:rPr>
        <w:t>дчик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Подрядчиком обязательств по Договору, включая замену дефектного Оборудования и конструкций, обеспечение которыми возложено на Подрядчика, либо их частей, а также, в случае необходимости, повторно выполнить отдельные виды Работ.</w:t>
      </w:r>
      <w:bookmarkEnd w:id="64"/>
      <w:proofErr w:type="gramEnd"/>
    </w:p>
    <w:p w:rsidR="008B4A4A" w:rsidRPr="00B50961" w:rsidRDefault="008B4A4A" w:rsidP="008B4A4A">
      <w:pPr>
        <w:numPr>
          <w:ilvl w:val="1"/>
          <w:numId w:val="29"/>
        </w:numPr>
        <w:tabs>
          <w:tab w:val="num" w:pos="744"/>
          <w:tab w:val="left" w:pos="1418"/>
        </w:tabs>
        <w:spacing w:before="120"/>
        <w:ind w:left="744" w:hanging="744"/>
        <w:rPr>
          <w:bCs/>
          <w:snapToGrid w:val="0"/>
          <w:color w:val="000000"/>
          <w:sz w:val="24"/>
          <w:szCs w:val="24"/>
        </w:rPr>
      </w:pPr>
      <w:r w:rsidRPr="00B50961">
        <w:rPr>
          <w:bCs/>
          <w:snapToGrid w:val="0"/>
          <w:color w:val="000000"/>
          <w:sz w:val="24"/>
          <w:szCs w:val="24"/>
        </w:rPr>
        <w:t>Если замены и восстановления, выполненные Подрядчиком в Гарантийный Срок, влекут за собой снижение установленных Рабочей Документацией параметров эксплуатации Объекта:</w:t>
      </w:r>
    </w:p>
    <w:p w:rsidR="008B4A4A" w:rsidRPr="00B50961" w:rsidRDefault="008B4A4A" w:rsidP="008B4A4A">
      <w:pPr>
        <w:numPr>
          <w:ilvl w:val="2"/>
          <w:numId w:val="29"/>
        </w:numPr>
        <w:tabs>
          <w:tab w:val="num" w:pos="984"/>
          <w:tab w:val="left" w:pos="1418"/>
        </w:tabs>
        <w:spacing w:before="120"/>
        <w:ind w:left="984" w:hanging="720"/>
        <w:rPr>
          <w:bCs/>
          <w:snapToGrid w:val="0"/>
          <w:color w:val="000000"/>
          <w:sz w:val="24"/>
          <w:szCs w:val="24"/>
        </w:rPr>
      </w:pPr>
      <w:r w:rsidRPr="00B50961">
        <w:rPr>
          <w:bCs/>
          <w:snapToGrid w:val="0"/>
          <w:color w:val="000000"/>
          <w:sz w:val="24"/>
          <w:szCs w:val="24"/>
        </w:rPr>
        <w:t>Заказчик может в разумный срок после такой замены или восстановления выдать Подрядчику замечания в письменной форме с требованием устранения за счет и силами Подрядчика данного Дефекта/Недостатка до восстановления соответствия параметров Объекта требованиям Договора;</w:t>
      </w:r>
    </w:p>
    <w:p w:rsidR="008B4A4A" w:rsidRPr="00B50961" w:rsidRDefault="008B4A4A" w:rsidP="008B4A4A">
      <w:pPr>
        <w:numPr>
          <w:ilvl w:val="2"/>
          <w:numId w:val="29"/>
        </w:numPr>
        <w:tabs>
          <w:tab w:val="num" w:pos="984"/>
          <w:tab w:val="left" w:pos="1418"/>
        </w:tabs>
        <w:spacing w:before="120"/>
        <w:ind w:left="984" w:hanging="720"/>
        <w:rPr>
          <w:bCs/>
          <w:snapToGrid w:val="0"/>
          <w:color w:val="000000"/>
          <w:sz w:val="24"/>
          <w:szCs w:val="24"/>
        </w:rPr>
      </w:pPr>
      <w:r w:rsidRPr="00B50961">
        <w:rPr>
          <w:bCs/>
          <w:snapToGrid w:val="0"/>
          <w:color w:val="000000"/>
          <w:sz w:val="24"/>
          <w:szCs w:val="24"/>
        </w:rPr>
        <w:t>Если в период пуска и/или окончательных испытаний и/или в течение Гарантийного Срока:</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выявятся Дефекты/Недостатки, неполнота и/или некомплектность Материалов и Оборудования, обеспечение которыми возложено на Подрядчика; либо</w:t>
      </w:r>
    </w:p>
    <w:p w:rsidR="008B4A4A" w:rsidRPr="00B50961" w:rsidRDefault="008B4A4A" w:rsidP="008B4A4A">
      <w:pPr>
        <w:numPr>
          <w:ilvl w:val="0"/>
          <w:numId w:val="10"/>
        </w:numPr>
        <w:tabs>
          <w:tab w:val="num" w:pos="1152"/>
          <w:tab w:val="left" w:pos="1418"/>
        </w:tabs>
        <w:spacing w:before="120"/>
        <w:ind w:left="1152" w:hanging="443"/>
        <w:rPr>
          <w:color w:val="000000"/>
          <w:sz w:val="24"/>
          <w:szCs w:val="24"/>
        </w:rPr>
      </w:pPr>
      <w:r w:rsidRPr="00B50961">
        <w:rPr>
          <w:sz w:val="24"/>
          <w:szCs w:val="24"/>
        </w:rPr>
        <w:t>несоответствие</w:t>
      </w:r>
      <w:r w:rsidRPr="00B50961">
        <w:rPr>
          <w:color w:val="000000"/>
          <w:sz w:val="24"/>
          <w:szCs w:val="24"/>
        </w:rPr>
        <w:t xml:space="preserve"> Материалов и Оборудования, обеспечение которыми возложено на Подрядчика нормативным документам, полностью или частично,</w:t>
      </w:r>
    </w:p>
    <w:p w:rsidR="008B4A4A" w:rsidRPr="00B50961" w:rsidRDefault="008B4A4A" w:rsidP="008B4A4A">
      <w:pPr>
        <w:tabs>
          <w:tab w:val="left" w:pos="1418"/>
        </w:tabs>
        <w:spacing w:before="120"/>
        <w:ind w:left="984"/>
        <w:rPr>
          <w:color w:val="000000"/>
          <w:sz w:val="24"/>
          <w:szCs w:val="24"/>
        </w:rPr>
      </w:pPr>
      <w:r w:rsidRPr="00B50961">
        <w:rPr>
          <w:color w:val="000000"/>
          <w:sz w:val="24"/>
          <w:szCs w:val="24"/>
        </w:rPr>
        <w:lastRenderedPageBreak/>
        <w:t xml:space="preserve">то (независимо от того, могло ли это быть установлено при испытании на заводах поставщика или субпоставщиков), Подрядчик обязуется за свой счет устранить все установленные Дефекты/Недостатки путем исправления либо замены дефектных Материалов и Оборудования или их частей на доброкачественные Материалы и Оборудование. </w:t>
      </w:r>
    </w:p>
    <w:p w:rsidR="008B4A4A" w:rsidRPr="00B50961" w:rsidRDefault="008B4A4A" w:rsidP="008B4A4A">
      <w:pPr>
        <w:numPr>
          <w:ilvl w:val="1"/>
          <w:numId w:val="29"/>
        </w:numPr>
        <w:tabs>
          <w:tab w:val="num" w:pos="744"/>
          <w:tab w:val="left" w:pos="1418"/>
        </w:tabs>
        <w:spacing w:before="120"/>
        <w:ind w:left="744" w:hanging="744"/>
        <w:rPr>
          <w:bCs/>
          <w:snapToGrid w:val="0"/>
          <w:color w:val="000000"/>
          <w:sz w:val="24"/>
          <w:szCs w:val="24"/>
        </w:rPr>
      </w:pPr>
      <w:r w:rsidRPr="00B50961">
        <w:rPr>
          <w:bCs/>
          <w:snapToGrid w:val="0"/>
          <w:color w:val="000000"/>
          <w:sz w:val="24"/>
          <w:szCs w:val="24"/>
        </w:rPr>
        <w:t xml:space="preserve">Срок гарантии в отношении новых Материалов и Оборудования, предоставленных взамен дефектных, начинает отсчитываться вновь </w:t>
      </w:r>
      <w:proofErr w:type="gramStart"/>
      <w:r w:rsidRPr="00B50961">
        <w:rPr>
          <w:bCs/>
          <w:snapToGrid w:val="0"/>
          <w:color w:val="000000"/>
          <w:sz w:val="24"/>
          <w:szCs w:val="24"/>
        </w:rPr>
        <w:t>с даты замены</w:t>
      </w:r>
      <w:proofErr w:type="gramEnd"/>
      <w:r w:rsidRPr="00B50961">
        <w:rPr>
          <w:bCs/>
          <w:snapToGrid w:val="0"/>
          <w:color w:val="000000"/>
          <w:sz w:val="24"/>
          <w:szCs w:val="24"/>
        </w:rPr>
        <w:t>, а в случае приостановки эксплуатации Объекта в связи с допущенными Дефектами/Недостатками – с момента возобновления эксплуатации Объекта.</w:t>
      </w:r>
    </w:p>
    <w:p w:rsidR="008B4A4A" w:rsidRPr="00B50961" w:rsidRDefault="008B4A4A" w:rsidP="008B4A4A">
      <w:pPr>
        <w:numPr>
          <w:ilvl w:val="1"/>
          <w:numId w:val="29"/>
        </w:numPr>
        <w:tabs>
          <w:tab w:val="num" w:pos="744"/>
          <w:tab w:val="left" w:pos="1418"/>
        </w:tabs>
        <w:spacing w:before="120"/>
        <w:ind w:left="744" w:hanging="744"/>
        <w:rPr>
          <w:bCs/>
          <w:snapToGrid w:val="0"/>
          <w:color w:val="000000"/>
          <w:sz w:val="24"/>
          <w:szCs w:val="24"/>
        </w:rPr>
      </w:pPr>
      <w:r w:rsidRPr="00B50961">
        <w:rPr>
          <w:bCs/>
          <w:snapToGrid w:val="0"/>
          <w:color w:val="000000"/>
          <w:sz w:val="24"/>
          <w:szCs w:val="24"/>
        </w:rPr>
        <w:t>Ответственность Подрядчика должна быть подтверждена актом о выявленных Дефектах/Недостатках, подписанным Сторонами, где фиксируется дата обнаружения Дефекта/Недостатка и предполагаемая дата его устранения.</w:t>
      </w:r>
    </w:p>
    <w:p w:rsidR="008B4A4A" w:rsidRPr="00B50961" w:rsidRDefault="008B4A4A" w:rsidP="008B4A4A">
      <w:pPr>
        <w:numPr>
          <w:ilvl w:val="1"/>
          <w:numId w:val="29"/>
        </w:numPr>
        <w:tabs>
          <w:tab w:val="num" w:pos="744"/>
          <w:tab w:val="left" w:pos="1418"/>
        </w:tabs>
        <w:spacing w:before="120"/>
        <w:ind w:left="744" w:hanging="744"/>
        <w:rPr>
          <w:bCs/>
          <w:snapToGrid w:val="0"/>
          <w:color w:val="000000"/>
          <w:sz w:val="24"/>
          <w:szCs w:val="24"/>
        </w:rPr>
      </w:pPr>
      <w:r w:rsidRPr="00B50961">
        <w:rPr>
          <w:bCs/>
          <w:snapToGrid w:val="0"/>
          <w:color w:val="000000"/>
          <w:sz w:val="24"/>
          <w:szCs w:val="24"/>
        </w:rPr>
        <w:t>В случае если Подрядчик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в одностороннем порядке Заказчиком.</w:t>
      </w:r>
    </w:p>
    <w:p w:rsidR="008B4A4A" w:rsidRPr="00B50961" w:rsidRDefault="008B4A4A" w:rsidP="008B4A4A">
      <w:pPr>
        <w:numPr>
          <w:ilvl w:val="1"/>
          <w:numId w:val="29"/>
        </w:numPr>
        <w:tabs>
          <w:tab w:val="num" w:pos="744"/>
          <w:tab w:val="left" w:pos="1418"/>
        </w:tabs>
        <w:spacing w:before="120"/>
        <w:ind w:left="744" w:hanging="744"/>
        <w:rPr>
          <w:bCs/>
          <w:snapToGrid w:val="0"/>
          <w:color w:val="000000"/>
          <w:sz w:val="24"/>
          <w:szCs w:val="24"/>
        </w:rPr>
      </w:pPr>
      <w:r w:rsidRPr="00B50961">
        <w:rPr>
          <w:bCs/>
          <w:snapToGrid w:val="0"/>
          <w:color w:val="000000"/>
          <w:sz w:val="24"/>
          <w:szCs w:val="24"/>
        </w:rPr>
        <w:t>Если Подрядчик в течение срока, указанного в акте, не устранит Дефекты/Недостатки, указанные в акте, и/или не заменит некачественные Материалы и Оборудование, то Заказчик вправе применить к Подрядчику штрафные санкции. При этом</w:t>
      </w:r>
      <w:proofErr w:type="gramStart"/>
      <w:r w:rsidRPr="00B50961">
        <w:rPr>
          <w:bCs/>
          <w:snapToGrid w:val="0"/>
          <w:color w:val="000000"/>
          <w:sz w:val="24"/>
          <w:szCs w:val="24"/>
        </w:rPr>
        <w:t>,</w:t>
      </w:r>
      <w:proofErr w:type="gramEnd"/>
      <w:r w:rsidRPr="00B50961">
        <w:rPr>
          <w:bCs/>
          <w:snapToGrid w:val="0"/>
          <w:color w:val="000000"/>
          <w:sz w:val="24"/>
          <w:szCs w:val="24"/>
        </w:rPr>
        <w:t xml:space="preserve"> без ущемления своих прав по гарантии Заказчик вправе заменить Материалы и Оборудование и устранить Дефекты/Недостатки и недоделки собственными силами или силами других организаций. В этом случае Подрядчик обязан в течение 30 (тридцати) дней, считая </w:t>
      </w:r>
      <w:proofErr w:type="gramStart"/>
      <w:r w:rsidRPr="00B50961">
        <w:rPr>
          <w:bCs/>
          <w:snapToGrid w:val="0"/>
          <w:color w:val="000000"/>
          <w:sz w:val="24"/>
          <w:szCs w:val="24"/>
        </w:rPr>
        <w:t>с даты предъявления</w:t>
      </w:r>
      <w:proofErr w:type="gramEnd"/>
      <w:r w:rsidRPr="00B50961">
        <w:rPr>
          <w:bCs/>
          <w:snapToGrid w:val="0"/>
          <w:color w:val="000000"/>
          <w:sz w:val="24"/>
          <w:szCs w:val="24"/>
        </w:rPr>
        <w:t xml:space="preserve"> соответствующего требования, оплатить затраты Заказчика по устранению недостатков (дефектов) на основании представленных Заказчиком счета и калькуляции затрат.</w:t>
      </w:r>
    </w:p>
    <w:p w:rsidR="008B4A4A" w:rsidRPr="00B50961" w:rsidRDefault="008B4A4A" w:rsidP="008B4A4A">
      <w:pPr>
        <w:numPr>
          <w:ilvl w:val="1"/>
          <w:numId w:val="29"/>
        </w:numPr>
        <w:tabs>
          <w:tab w:val="num" w:pos="744"/>
          <w:tab w:val="left" w:pos="1418"/>
        </w:tabs>
        <w:spacing w:before="120"/>
        <w:ind w:left="744" w:hanging="744"/>
        <w:rPr>
          <w:bCs/>
          <w:snapToGrid w:val="0"/>
          <w:color w:val="000000"/>
          <w:sz w:val="24"/>
          <w:szCs w:val="24"/>
        </w:rPr>
      </w:pPr>
      <w:r w:rsidRPr="00B50961">
        <w:rPr>
          <w:bCs/>
          <w:snapToGrid w:val="0"/>
          <w:color w:val="000000"/>
          <w:sz w:val="24"/>
          <w:szCs w:val="24"/>
        </w:rPr>
        <w:t>Если отступления в Работе от условий Договора или иные Дефекты/Недостатки результатов Работы не были устранены Подрядчиком в установленный Заказчиком разумный срок, либо являются существенными и неустранимыми, Заказчик вправе отказаться от исполнения Договора и потребовать возмещения причиненных убытков и штрафных санкций.</w:t>
      </w:r>
    </w:p>
    <w:p w:rsidR="008B4A4A" w:rsidRPr="00B50961" w:rsidRDefault="008B4A4A" w:rsidP="008B4A4A">
      <w:pPr>
        <w:numPr>
          <w:ilvl w:val="1"/>
          <w:numId w:val="29"/>
        </w:numPr>
        <w:tabs>
          <w:tab w:val="num" w:pos="744"/>
          <w:tab w:val="left" w:pos="1418"/>
        </w:tabs>
        <w:spacing w:before="120"/>
        <w:ind w:left="744" w:hanging="744"/>
        <w:rPr>
          <w:bCs/>
          <w:snapToGrid w:val="0"/>
          <w:color w:val="000000"/>
          <w:sz w:val="24"/>
          <w:szCs w:val="24"/>
        </w:rPr>
      </w:pPr>
      <w:r w:rsidRPr="00B50961">
        <w:rPr>
          <w:bCs/>
          <w:snapToGrid w:val="0"/>
          <w:color w:val="000000"/>
          <w:sz w:val="24"/>
          <w:szCs w:val="24"/>
        </w:rPr>
        <w:t>После устранения Подрядчиком Дефектов/Недостатков, отмеченных в акте, составляется акт устранения дефектов/недостатков.</w:t>
      </w:r>
    </w:p>
    <w:p w:rsidR="008B4A4A" w:rsidRPr="00B50961" w:rsidRDefault="008B4A4A" w:rsidP="008B4A4A">
      <w:pPr>
        <w:numPr>
          <w:ilvl w:val="1"/>
          <w:numId w:val="29"/>
        </w:numPr>
        <w:tabs>
          <w:tab w:val="num" w:pos="744"/>
          <w:tab w:val="left" w:pos="1418"/>
        </w:tabs>
        <w:spacing w:before="120"/>
        <w:ind w:left="744" w:hanging="744"/>
        <w:rPr>
          <w:bCs/>
          <w:snapToGrid w:val="0"/>
          <w:color w:val="000000"/>
          <w:sz w:val="24"/>
          <w:szCs w:val="24"/>
        </w:rPr>
      </w:pPr>
      <w:r w:rsidRPr="00B50961">
        <w:rPr>
          <w:bCs/>
          <w:snapToGrid w:val="0"/>
          <w:color w:val="000000"/>
          <w:sz w:val="24"/>
          <w:szCs w:val="24"/>
        </w:rPr>
        <w:t>Подрядчик не несет ответственности за нарушение правил технической эксплуатации Объекта в Гарантийный Срок.</w:t>
      </w:r>
    </w:p>
    <w:p w:rsidR="008B4A4A" w:rsidRPr="00B50961" w:rsidRDefault="008B4A4A" w:rsidP="008B4A4A">
      <w:pPr>
        <w:tabs>
          <w:tab w:val="left" w:pos="1418"/>
        </w:tabs>
        <w:spacing w:before="120"/>
        <w:ind w:firstLine="709"/>
        <w:rPr>
          <w:sz w:val="24"/>
          <w:szCs w:val="24"/>
        </w:rPr>
      </w:pPr>
    </w:p>
    <w:p w:rsidR="008B4A4A" w:rsidRPr="00A57F07"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65" w:name="_Toc275783202"/>
      <w:r w:rsidRPr="00A57F07">
        <w:rPr>
          <w:rFonts w:ascii="Times New Roman" w:eastAsia="Times New Roman" w:hAnsi="Times New Roman" w:cs="Times New Roman"/>
          <w:sz w:val="24"/>
          <w:szCs w:val="24"/>
        </w:rPr>
        <w:t>СТАТЬЯ 26.</w:t>
      </w:r>
      <w:r w:rsidRPr="00A57F07">
        <w:rPr>
          <w:rFonts w:ascii="Times New Roman" w:eastAsia="Times New Roman" w:hAnsi="Times New Roman" w:cs="Times New Roman"/>
          <w:sz w:val="24"/>
          <w:szCs w:val="24"/>
        </w:rPr>
        <w:tab/>
        <w:t xml:space="preserve">Страхование </w:t>
      </w:r>
      <w:r w:rsidRPr="00A57F07">
        <w:rPr>
          <w:rFonts w:ascii="Times New Roman" w:eastAsia="Times New Roman" w:hAnsi="Times New Roman" w:cs="Times New Roman"/>
          <w:noProof/>
          <w:sz w:val="24"/>
          <w:szCs w:val="24"/>
        </w:rPr>
        <w:t>к на</w:t>
      </w:r>
      <w:r w:rsidR="00A57F07" w:rsidRPr="00A57F07">
        <w:rPr>
          <w:rFonts w:ascii="Times New Roman" w:eastAsia="Times New Roman" w:hAnsi="Times New Roman" w:cs="Times New Roman"/>
          <w:noProof/>
          <w:sz w:val="24"/>
          <w:szCs w:val="24"/>
        </w:rPr>
        <w:t>стоящему договору</w:t>
      </w:r>
      <w:r w:rsidRPr="00A57F07">
        <w:rPr>
          <w:rFonts w:ascii="Times New Roman" w:eastAsia="Times New Roman" w:hAnsi="Times New Roman" w:cs="Times New Roman"/>
          <w:noProof/>
          <w:sz w:val="24"/>
          <w:szCs w:val="24"/>
        </w:rPr>
        <w:t>.</w:t>
      </w:r>
      <w:bookmarkEnd w:id="65"/>
    </w:p>
    <w:p w:rsidR="008B4A4A" w:rsidRPr="00A57F07" w:rsidRDefault="008B4A4A" w:rsidP="008B4A4A">
      <w:pPr>
        <w:pStyle w:val="31"/>
        <w:numPr>
          <w:ilvl w:val="1"/>
          <w:numId w:val="30"/>
        </w:numPr>
        <w:tabs>
          <w:tab w:val="left" w:pos="768"/>
          <w:tab w:val="left" w:pos="1260"/>
          <w:tab w:val="left" w:pos="1418"/>
          <w:tab w:val="num" w:pos="1512"/>
        </w:tabs>
        <w:spacing w:before="120" w:line="240" w:lineRule="auto"/>
        <w:ind w:left="768" w:hanging="768"/>
        <w:rPr>
          <w:rFonts w:ascii="Times New Roman" w:hAnsi="Times New Roman" w:cs="Times New Roman"/>
          <w:sz w:val="24"/>
          <w:szCs w:val="24"/>
        </w:rPr>
      </w:pPr>
      <w:r w:rsidRPr="00A57F07">
        <w:rPr>
          <w:rFonts w:ascii="Times New Roman" w:hAnsi="Times New Roman" w:cs="Times New Roman"/>
          <w:sz w:val="24"/>
          <w:szCs w:val="24"/>
        </w:rPr>
        <w:t>Подрядчик, не ограничивая своих обязательств и ответственности по Договору</w:t>
      </w:r>
      <w:r w:rsidRPr="00A57F07">
        <w:rPr>
          <w:rFonts w:ascii="Times New Roman" w:hAnsi="Times New Roman" w:cs="Times New Roman"/>
          <w:bCs/>
          <w:sz w:val="24"/>
          <w:szCs w:val="24"/>
        </w:rPr>
        <w:t xml:space="preserve">, </w:t>
      </w:r>
      <w:r w:rsidRPr="00A57F07">
        <w:rPr>
          <w:rFonts w:ascii="Times New Roman" w:hAnsi="Times New Roman" w:cs="Times New Roman"/>
          <w:sz w:val="24"/>
          <w:szCs w:val="24"/>
        </w:rPr>
        <w:t>в срок не позднее 15 (пятнадцати) рабочих дней до даты начала Работ, под контролем и по согласованию с Заказчиком, в счет Договорной стоимости, на весь срок действия Договора, заключает Договор страхования строительно-монтажных Работ, который включает в себя:</w:t>
      </w:r>
    </w:p>
    <w:p w:rsidR="008B4A4A" w:rsidRPr="00A57F07" w:rsidRDefault="008B4A4A" w:rsidP="008B4A4A">
      <w:pPr>
        <w:pStyle w:val="31"/>
        <w:numPr>
          <w:ilvl w:val="2"/>
          <w:numId w:val="30"/>
        </w:numPr>
        <w:tabs>
          <w:tab w:val="left" w:pos="984"/>
          <w:tab w:val="left" w:pos="1260"/>
          <w:tab w:val="left" w:pos="1418"/>
          <w:tab w:val="num" w:pos="1512"/>
        </w:tabs>
        <w:spacing w:before="120" w:line="240" w:lineRule="auto"/>
        <w:ind w:left="984" w:hanging="696"/>
        <w:rPr>
          <w:rFonts w:ascii="Times New Roman" w:hAnsi="Times New Roman" w:cs="Times New Roman"/>
          <w:sz w:val="24"/>
          <w:szCs w:val="24"/>
        </w:rPr>
      </w:pPr>
      <w:r w:rsidRPr="00A57F07">
        <w:rPr>
          <w:rFonts w:ascii="Times New Roman" w:hAnsi="Times New Roman" w:cs="Times New Roman"/>
          <w:sz w:val="24"/>
          <w:szCs w:val="24"/>
        </w:rPr>
        <w:t>Страхование Объекта на полную стоимость, включая Материалы и Оборудование, предоставляемое Заказчиком и Подрядчиком, находящиеся на Строительной Площадке, от гибели (повреждения) в результате внезапных и непредвиденных событий.</w:t>
      </w:r>
    </w:p>
    <w:p w:rsidR="008B4A4A" w:rsidRPr="00A57F07" w:rsidRDefault="008B4A4A" w:rsidP="008B4A4A">
      <w:pPr>
        <w:pStyle w:val="31"/>
        <w:numPr>
          <w:ilvl w:val="2"/>
          <w:numId w:val="30"/>
        </w:numPr>
        <w:tabs>
          <w:tab w:val="left" w:pos="984"/>
          <w:tab w:val="left" w:pos="1260"/>
          <w:tab w:val="left" w:pos="1418"/>
          <w:tab w:val="num" w:pos="1512"/>
        </w:tabs>
        <w:spacing w:before="120" w:line="240" w:lineRule="auto"/>
        <w:ind w:left="984" w:hanging="696"/>
        <w:rPr>
          <w:rFonts w:ascii="Times New Roman" w:hAnsi="Times New Roman" w:cs="Times New Roman"/>
          <w:sz w:val="24"/>
          <w:szCs w:val="24"/>
        </w:rPr>
      </w:pPr>
      <w:r w:rsidRPr="00A57F07">
        <w:rPr>
          <w:rFonts w:ascii="Times New Roman" w:hAnsi="Times New Roman" w:cs="Times New Roman"/>
          <w:sz w:val="24"/>
          <w:szCs w:val="24"/>
        </w:rPr>
        <w:t xml:space="preserve">Страхование гражданской ответственности за вред, причиненный третьим лицам </w:t>
      </w:r>
      <w:r w:rsidRPr="00A57F07">
        <w:rPr>
          <w:rFonts w:ascii="Times New Roman" w:hAnsi="Times New Roman" w:cs="Times New Roman"/>
          <w:sz w:val="24"/>
          <w:szCs w:val="24"/>
        </w:rPr>
        <w:lastRenderedPageBreak/>
        <w:t>при проведении Работ.</w:t>
      </w:r>
    </w:p>
    <w:p w:rsidR="008B4A4A" w:rsidRPr="00A57F07" w:rsidRDefault="008B4A4A" w:rsidP="008B4A4A">
      <w:pPr>
        <w:pStyle w:val="31"/>
        <w:numPr>
          <w:ilvl w:val="1"/>
          <w:numId w:val="30"/>
        </w:numPr>
        <w:tabs>
          <w:tab w:val="left" w:pos="768"/>
          <w:tab w:val="left" w:pos="1260"/>
          <w:tab w:val="left" w:pos="1418"/>
          <w:tab w:val="num" w:pos="1512"/>
        </w:tabs>
        <w:spacing w:before="120" w:line="240" w:lineRule="auto"/>
        <w:ind w:left="768" w:hanging="768"/>
        <w:rPr>
          <w:rFonts w:ascii="Times New Roman" w:hAnsi="Times New Roman" w:cs="Times New Roman"/>
          <w:sz w:val="24"/>
          <w:szCs w:val="24"/>
        </w:rPr>
      </w:pPr>
      <w:r w:rsidRPr="00A57F07">
        <w:rPr>
          <w:rFonts w:ascii="Times New Roman" w:hAnsi="Times New Roman" w:cs="Times New Roman"/>
          <w:sz w:val="24"/>
          <w:szCs w:val="24"/>
        </w:rPr>
        <w:t>Подрядчик обязан передать Представителю Заказчика заверенные (печатью и подписью Подрядчика) копии Договоров страхования строительно-монтажных работ, а также ознакомить Представителя Заказчика с их оригиналами.</w:t>
      </w:r>
    </w:p>
    <w:p w:rsidR="008B4A4A" w:rsidRPr="00A57F07" w:rsidRDefault="008B4A4A" w:rsidP="008B4A4A">
      <w:pPr>
        <w:pStyle w:val="31"/>
        <w:numPr>
          <w:ilvl w:val="1"/>
          <w:numId w:val="30"/>
        </w:numPr>
        <w:tabs>
          <w:tab w:val="left" w:pos="768"/>
          <w:tab w:val="left" w:pos="1260"/>
          <w:tab w:val="left" w:pos="1418"/>
          <w:tab w:val="num" w:pos="1512"/>
        </w:tabs>
        <w:spacing w:before="120" w:line="240" w:lineRule="auto"/>
        <w:ind w:left="768" w:hanging="768"/>
        <w:rPr>
          <w:rFonts w:ascii="Times New Roman" w:hAnsi="Times New Roman" w:cs="Times New Roman"/>
          <w:sz w:val="24"/>
          <w:szCs w:val="24"/>
        </w:rPr>
      </w:pPr>
      <w:r w:rsidRPr="00A57F07">
        <w:rPr>
          <w:rFonts w:ascii="Times New Roman" w:hAnsi="Times New Roman" w:cs="Times New Roman"/>
          <w:sz w:val="24"/>
          <w:szCs w:val="24"/>
        </w:rPr>
        <w:t>Подрядчик обязан выдать Представителю Заказчика в срок, установленный пунктом 26.1 Договора копию документа, подтверждающего оплату страховых платежей.</w:t>
      </w:r>
    </w:p>
    <w:p w:rsidR="008B4A4A" w:rsidRPr="00A57F07" w:rsidRDefault="008B4A4A" w:rsidP="008B4A4A">
      <w:pPr>
        <w:pStyle w:val="31"/>
        <w:numPr>
          <w:ilvl w:val="1"/>
          <w:numId w:val="30"/>
        </w:numPr>
        <w:tabs>
          <w:tab w:val="left" w:pos="768"/>
          <w:tab w:val="left" w:pos="1260"/>
          <w:tab w:val="left" w:pos="1418"/>
          <w:tab w:val="num" w:pos="1512"/>
        </w:tabs>
        <w:spacing w:before="120" w:line="240" w:lineRule="auto"/>
        <w:ind w:left="768" w:hanging="768"/>
        <w:rPr>
          <w:rFonts w:ascii="Times New Roman" w:hAnsi="Times New Roman" w:cs="Times New Roman"/>
          <w:sz w:val="24"/>
          <w:szCs w:val="24"/>
        </w:rPr>
      </w:pPr>
      <w:r w:rsidRPr="00A57F07">
        <w:rPr>
          <w:rFonts w:ascii="Times New Roman" w:hAnsi="Times New Roman" w:cs="Times New Roman"/>
          <w:sz w:val="24"/>
          <w:szCs w:val="24"/>
        </w:rPr>
        <w:t>Выгодоприобретателем по договору страхования строительно-монтажных рисков является Заказчик.</w:t>
      </w:r>
    </w:p>
    <w:p w:rsidR="008B4A4A" w:rsidRPr="00A57F07" w:rsidRDefault="008B4A4A" w:rsidP="008B4A4A">
      <w:pPr>
        <w:pStyle w:val="31"/>
        <w:numPr>
          <w:ilvl w:val="1"/>
          <w:numId w:val="30"/>
        </w:numPr>
        <w:tabs>
          <w:tab w:val="left" w:pos="768"/>
          <w:tab w:val="left" w:pos="1260"/>
          <w:tab w:val="left" w:pos="1418"/>
          <w:tab w:val="num" w:pos="1512"/>
        </w:tabs>
        <w:spacing w:before="120" w:line="240" w:lineRule="auto"/>
        <w:ind w:left="768" w:hanging="768"/>
        <w:rPr>
          <w:rFonts w:ascii="Times New Roman" w:hAnsi="Times New Roman" w:cs="Times New Roman"/>
          <w:sz w:val="24"/>
          <w:szCs w:val="24"/>
        </w:rPr>
      </w:pPr>
      <w:r w:rsidRPr="00A57F07">
        <w:rPr>
          <w:rFonts w:ascii="Times New Roman" w:hAnsi="Times New Roman" w:cs="Times New Roman"/>
          <w:sz w:val="24"/>
          <w:szCs w:val="24"/>
        </w:rPr>
        <w:t>В случае если фактические затраты Подрядчика на страхование объекта составили сумму, менее суммы, предусмотренной в расчете Договорной стоимости, Стороны подписывают Дополнительное Соглашение на уменьшение Договорной стоимости. В случае если фактические затраты Подрядчика на страхование Объекта превысят сумму, предусмотренную в расчете Договорной стоимости, перерасчет Договорной стоимости не производится.</w:t>
      </w:r>
    </w:p>
    <w:p w:rsidR="008B4A4A" w:rsidRPr="00B50961" w:rsidRDefault="008B4A4A" w:rsidP="008B4A4A">
      <w:pPr>
        <w:pStyle w:val="31"/>
        <w:tabs>
          <w:tab w:val="left" w:pos="1418"/>
        </w:tabs>
        <w:spacing w:before="120" w:line="240" w:lineRule="auto"/>
        <w:ind w:left="0" w:firstLine="709"/>
        <w:rPr>
          <w:rFonts w:ascii="Times New Roman" w:hAnsi="Times New Roman" w:cs="Times New Roman"/>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66" w:name="_Toc275783203"/>
      <w:r w:rsidRPr="00B50961">
        <w:rPr>
          <w:rFonts w:ascii="Times New Roman" w:eastAsia="Times New Roman" w:hAnsi="Times New Roman" w:cs="Times New Roman"/>
          <w:sz w:val="24"/>
          <w:szCs w:val="24"/>
        </w:rPr>
        <w:t>СТАТЬЯ 27.</w:t>
      </w:r>
      <w:r w:rsidRPr="00B50961">
        <w:rPr>
          <w:rFonts w:ascii="Times New Roman" w:eastAsia="Times New Roman" w:hAnsi="Times New Roman" w:cs="Times New Roman"/>
          <w:sz w:val="24"/>
          <w:szCs w:val="24"/>
        </w:rPr>
        <w:tab/>
        <w:t>Ответственность Сторон и санкции</w:t>
      </w:r>
      <w:bookmarkEnd w:id="66"/>
      <w:r w:rsidRPr="00B50961">
        <w:rPr>
          <w:rFonts w:ascii="Times New Roman" w:eastAsia="Times New Roman" w:hAnsi="Times New Roman" w:cs="Times New Roman"/>
          <w:sz w:val="24"/>
          <w:szCs w:val="24"/>
        </w:rPr>
        <w:t xml:space="preserve"> </w:t>
      </w:r>
    </w:p>
    <w:p w:rsidR="008B4A4A" w:rsidRPr="00B50961" w:rsidRDefault="008B4A4A" w:rsidP="008B4A4A">
      <w:pPr>
        <w:numPr>
          <w:ilvl w:val="1"/>
          <w:numId w:val="31"/>
        </w:numPr>
        <w:tabs>
          <w:tab w:val="num" w:pos="792"/>
          <w:tab w:val="left" w:pos="1418"/>
        </w:tabs>
        <w:spacing w:before="120"/>
        <w:ind w:left="792" w:hanging="792"/>
        <w:rPr>
          <w:b/>
          <w:sz w:val="24"/>
          <w:szCs w:val="24"/>
        </w:rPr>
      </w:pPr>
      <w:r w:rsidRPr="00B50961">
        <w:rPr>
          <w:b/>
          <w:sz w:val="24"/>
          <w:szCs w:val="24"/>
          <w:u w:val="single"/>
        </w:rPr>
        <w:t>Ответственность Подрядчика</w:t>
      </w:r>
      <w:r w:rsidRPr="00B50961">
        <w:rPr>
          <w:b/>
          <w:sz w:val="24"/>
          <w:szCs w:val="24"/>
        </w:rPr>
        <w:t>:</w:t>
      </w:r>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proofErr w:type="gramStart"/>
      <w:r w:rsidRPr="00B50961">
        <w:rPr>
          <w:sz w:val="24"/>
          <w:szCs w:val="24"/>
        </w:rPr>
        <w:t xml:space="preserve">В случае если Подрядчик в текущем месяце допустил отставание от Графика выполнения Работ (начало и окончание) и/или от </w:t>
      </w:r>
      <w:proofErr w:type="spellStart"/>
      <w:r w:rsidRPr="00B50961">
        <w:rPr>
          <w:sz w:val="24"/>
          <w:szCs w:val="24"/>
        </w:rPr>
        <w:t>месячно</w:t>
      </w:r>
      <w:proofErr w:type="spellEnd"/>
      <w:r w:rsidRPr="00B50961">
        <w:rPr>
          <w:sz w:val="24"/>
          <w:szCs w:val="24"/>
        </w:rPr>
        <w:t>-суточного графика выполнения Работ на срок свыше 5 (пяти) календарных дней, Подрядчик обязан уплатить Заказчику неустойку в размере 0,2% (ноль целых две десятых процента) от стоимости месячного задания за каждый день просрочки, но не более 5% (пяти процентов) от Договорной стоимости.</w:t>
      </w:r>
      <w:proofErr w:type="gramEnd"/>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r w:rsidRPr="00B50961">
        <w:rPr>
          <w:sz w:val="24"/>
          <w:szCs w:val="24"/>
        </w:rPr>
        <w:t>В случае выявления фактов завышения Подрядчиком в представленных документах объемов выполненных Работ и/или стоимости Материалов, а также в случае выявления фактов ненадлежащего качества выполненных Работ, Подрядчик уплачивает Заказчику штрафы в следующих размерах:</w:t>
      </w:r>
    </w:p>
    <w:p w:rsidR="008B4A4A" w:rsidRPr="00B50961" w:rsidRDefault="008B4A4A" w:rsidP="008B4A4A">
      <w:pPr>
        <w:numPr>
          <w:ilvl w:val="0"/>
          <w:numId w:val="10"/>
        </w:numPr>
        <w:tabs>
          <w:tab w:val="num" w:pos="1152"/>
          <w:tab w:val="left" w:pos="1418"/>
        </w:tabs>
        <w:spacing w:before="120"/>
        <w:ind w:left="1152" w:hanging="24"/>
        <w:rPr>
          <w:sz w:val="24"/>
          <w:szCs w:val="24"/>
        </w:rPr>
      </w:pPr>
      <w:r w:rsidRPr="00B50961">
        <w:rPr>
          <w:noProof/>
          <w:sz w:val="24"/>
          <w:szCs w:val="24"/>
          <w:u w:val="single"/>
        </w:rPr>
        <w:t>________</w:t>
      </w:r>
      <w:r w:rsidRPr="00B50961">
        <w:rPr>
          <w:sz w:val="24"/>
          <w:szCs w:val="24"/>
        </w:rPr>
        <w:t xml:space="preserve"> за каждый факт завышения объемов выполненных Работ;</w:t>
      </w:r>
    </w:p>
    <w:p w:rsidR="008B4A4A" w:rsidRPr="00B50961" w:rsidRDefault="008B4A4A" w:rsidP="008B4A4A">
      <w:pPr>
        <w:numPr>
          <w:ilvl w:val="0"/>
          <w:numId w:val="10"/>
        </w:numPr>
        <w:tabs>
          <w:tab w:val="num" w:pos="1152"/>
          <w:tab w:val="left" w:pos="1418"/>
        </w:tabs>
        <w:spacing w:before="120"/>
        <w:ind w:left="1152" w:hanging="24"/>
        <w:rPr>
          <w:sz w:val="24"/>
          <w:szCs w:val="24"/>
        </w:rPr>
      </w:pPr>
      <w:r w:rsidRPr="00B50961">
        <w:rPr>
          <w:sz w:val="24"/>
          <w:szCs w:val="24"/>
        </w:rPr>
        <w:t xml:space="preserve">________ за каждый факт завышения стоимости Материалов; </w:t>
      </w:r>
    </w:p>
    <w:p w:rsidR="008B4A4A" w:rsidRPr="00B50961" w:rsidRDefault="008B4A4A" w:rsidP="008B4A4A">
      <w:pPr>
        <w:numPr>
          <w:ilvl w:val="0"/>
          <w:numId w:val="10"/>
        </w:numPr>
        <w:tabs>
          <w:tab w:val="num" w:pos="1152"/>
          <w:tab w:val="left" w:pos="1418"/>
        </w:tabs>
        <w:spacing w:before="120"/>
        <w:ind w:left="1152" w:hanging="24"/>
        <w:rPr>
          <w:sz w:val="24"/>
          <w:szCs w:val="24"/>
        </w:rPr>
      </w:pPr>
      <w:r w:rsidRPr="00B50961">
        <w:rPr>
          <w:sz w:val="24"/>
          <w:szCs w:val="24"/>
        </w:rPr>
        <w:t xml:space="preserve">________ за каждый факт ненадлежащего качества Работ. </w:t>
      </w:r>
    </w:p>
    <w:p w:rsidR="008B4A4A" w:rsidRPr="00B50961" w:rsidRDefault="008B4A4A" w:rsidP="008B4A4A">
      <w:pPr>
        <w:tabs>
          <w:tab w:val="num" w:pos="1332"/>
          <w:tab w:val="left" w:pos="1418"/>
        </w:tabs>
        <w:spacing w:before="120"/>
        <w:ind w:left="1128" w:hanging="24"/>
        <w:rPr>
          <w:sz w:val="24"/>
          <w:szCs w:val="24"/>
        </w:rPr>
      </w:pPr>
      <w:r w:rsidRPr="00B50961">
        <w:rPr>
          <w:sz w:val="24"/>
          <w:szCs w:val="24"/>
        </w:rPr>
        <w:t>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работе Подрядчика могут быть предъявлены как до подписания Акта о приемке выполненных работ, так и после подписания Акта о приемке выполненных работ.</w:t>
      </w:r>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proofErr w:type="gramStart"/>
      <w:r w:rsidRPr="00B50961">
        <w:rPr>
          <w:sz w:val="24"/>
          <w:szCs w:val="24"/>
        </w:rPr>
        <w:t xml:space="preserve">В случае задержки Подрядчиком срока завершения Работ по Объекту в соответствии с Графиком выполнения работ и/или в случае несвоевременного освобождения Строительной Площадки от собственной Строительной Техники и Расходных Материалов, неиспользованных Материалов и Оборудования, обеспечение которыми возложено на Подрядчика, Подрядчик обязан уплатить Заказчику неустойку в размере 0,1% (ноль целых одна десятая процента) от Договорной стоимости за каждый день просрочки. </w:t>
      </w:r>
      <w:proofErr w:type="gramEnd"/>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r w:rsidRPr="00B50961">
        <w:rPr>
          <w:sz w:val="24"/>
          <w:szCs w:val="24"/>
        </w:rPr>
        <w:t>В случае невыполнения Подрядчиком требований и предписаний Строительного Контроля Заказчика по устранению замечаний в части:</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lastRenderedPageBreak/>
        <w:t>отсутствия разрешительной документации на производство Работ более 3 (Трех) календарных дней (после определенного Строительным Контролем Заказчика срока) Подрядчик уплачивает Заказчику штраф в размере 0,1 % (ноль целых одна десятая процента) от Договорной стоимости;</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 xml:space="preserve">отсутствия Исполнительной Документации на </w:t>
      </w:r>
      <w:proofErr w:type="spellStart"/>
      <w:r w:rsidRPr="00B50961">
        <w:rPr>
          <w:sz w:val="24"/>
          <w:szCs w:val="24"/>
        </w:rPr>
        <w:t>выполненые</w:t>
      </w:r>
      <w:proofErr w:type="spellEnd"/>
      <w:r w:rsidRPr="00B50961">
        <w:rPr>
          <w:sz w:val="24"/>
          <w:szCs w:val="24"/>
        </w:rPr>
        <w:t xml:space="preserve"> Работы более 3 (трех) календарных дней (после определенного Заказчиком срока) Подрядчик уплачивает Заказчику штраф в размере 0,1 % (ноль целых одна десятая процента) от Договорной стоимости;</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невыполнения требований Строительного Контроля Заказчика по соблюдению правил и норм техники безопасности в течение 1 (одного) календарного дня (после определенного Строительным Контролем Заказчика срока) Подрядчик уплачивает Заказчику штраф в размере 0,1 % (ноль целых одна десятая процента) от Договорной стоимости;</w:t>
      </w:r>
    </w:p>
    <w:p w:rsidR="008B4A4A" w:rsidRPr="00B50961" w:rsidRDefault="008B4A4A" w:rsidP="008B4A4A">
      <w:pPr>
        <w:numPr>
          <w:ilvl w:val="0"/>
          <w:numId w:val="10"/>
        </w:numPr>
        <w:tabs>
          <w:tab w:val="num" w:pos="1152"/>
          <w:tab w:val="left" w:pos="1418"/>
        </w:tabs>
        <w:spacing w:before="120"/>
        <w:ind w:left="1152" w:hanging="443"/>
        <w:rPr>
          <w:i/>
          <w:sz w:val="24"/>
          <w:szCs w:val="24"/>
        </w:rPr>
      </w:pPr>
      <w:proofErr w:type="gramStart"/>
      <w:r w:rsidRPr="00B50961">
        <w:rPr>
          <w:sz w:val="24"/>
          <w:szCs w:val="24"/>
        </w:rPr>
        <w:t>невыполнения Подрядчиком требований Строительного Контроля Заказчика по замечаниям, связанным с допущенными Подрядчиком в процессе производства Работ отступлениями от требований Рабочей Документации, а также по фактам начала выполнения Подрядчиком технологического этапа без разрешения Строительного Контроля Заказчика в течение 1 (Одного) календарного дня (после определенного Строительным Контролем Заказчика срока), Подрядчик уплачивает Заказчику штраф в размере 0,5 % (ноль целых пять десятых процента) от</w:t>
      </w:r>
      <w:proofErr w:type="gramEnd"/>
      <w:r w:rsidRPr="00B50961">
        <w:rPr>
          <w:sz w:val="24"/>
          <w:szCs w:val="24"/>
        </w:rPr>
        <w:t xml:space="preserve"> Договорной стоимости за каждый день просрочки.</w:t>
      </w:r>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r w:rsidRPr="00B50961">
        <w:rPr>
          <w:sz w:val="24"/>
          <w:szCs w:val="24"/>
        </w:rPr>
        <w:t xml:space="preserve">В случае не предоставления Подрядчиком Заказчику отчетов, предусмотренных п.7.9 настоящего Договора, Подрядчик уплачивает Заказчику штраф </w:t>
      </w:r>
      <w:r w:rsidRPr="00B50961">
        <w:rPr>
          <w:noProof/>
          <w:sz w:val="24"/>
          <w:szCs w:val="24"/>
        </w:rPr>
        <w:t>10 000 (десять тысяч)</w:t>
      </w:r>
      <w:r w:rsidRPr="00B50961">
        <w:rPr>
          <w:sz w:val="24"/>
          <w:szCs w:val="24"/>
        </w:rPr>
        <w:t xml:space="preserve"> рублей за каждый день просрочки.</w:t>
      </w:r>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r w:rsidRPr="00B50961">
        <w:rPr>
          <w:sz w:val="24"/>
          <w:szCs w:val="24"/>
        </w:rPr>
        <w:t xml:space="preserve">В случае привлечения Субподрядчиков без письменного согласования с Заказчиком Подрядчик уплачивает штраф в размере </w:t>
      </w:r>
      <w:r w:rsidRPr="00B50961">
        <w:rPr>
          <w:noProof/>
          <w:sz w:val="24"/>
          <w:szCs w:val="24"/>
        </w:rPr>
        <w:t>50 000 (пятьдесят тысяч)</w:t>
      </w:r>
      <w:r w:rsidRPr="00B50961">
        <w:rPr>
          <w:sz w:val="24"/>
          <w:szCs w:val="24"/>
        </w:rPr>
        <w:t xml:space="preserve"> рублей за каждый случай.</w:t>
      </w:r>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r w:rsidRPr="00B50961">
        <w:rPr>
          <w:sz w:val="24"/>
          <w:szCs w:val="24"/>
        </w:rPr>
        <w:t>В случае</w:t>
      </w:r>
      <w:proofErr w:type="gramStart"/>
      <w:r w:rsidRPr="00B50961">
        <w:rPr>
          <w:sz w:val="24"/>
          <w:szCs w:val="24"/>
        </w:rPr>
        <w:t>,</w:t>
      </w:r>
      <w:proofErr w:type="gramEnd"/>
      <w:r w:rsidRPr="00B50961">
        <w:rPr>
          <w:sz w:val="24"/>
          <w:szCs w:val="24"/>
        </w:rPr>
        <w:t xml:space="preserve"> если на месте проведения Работ произошло замыкание линии электропередач, по вине Подрядчика, либо привлеченных Подрядчиком Субподрядчиков, Подрядчик выплачивает Заказчику штраф в размере </w:t>
      </w:r>
      <w:r w:rsidRPr="00B50961">
        <w:rPr>
          <w:noProof/>
          <w:sz w:val="24"/>
          <w:szCs w:val="24"/>
        </w:rPr>
        <w:t>300 000 (тристо тысяч)</w:t>
      </w:r>
      <w:r w:rsidRPr="00B50961">
        <w:rPr>
          <w:sz w:val="24"/>
          <w:szCs w:val="24"/>
        </w:rPr>
        <w:t xml:space="preserve">  рублей за каждый такой инцидент.</w:t>
      </w:r>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r w:rsidRPr="00B50961">
        <w:rPr>
          <w:sz w:val="24"/>
          <w:szCs w:val="24"/>
        </w:rPr>
        <w:t>В случае</w:t>
      </w:r>
      <w:proofErr w:type="gramStart"/>
      <w:r w:rsidRPr="00B50961">
        <w:rPr>
          <w:sz w:val="24"/>
          <w:szCs w:val="24"/>
        </w:rPr>
        <w:t>,</w:t>
      </w:r>
      <w:proofErr w:type="gramEnd"/>
      <w:r w:rsidRPr="00B50961">
        <w:rPr>
          <w:sz w:val="24"/>
          <w:szCs w:val="24"/>
        </w:rPr>
        <w:t xml:space="preserve"> если на месте проведения Работ произошло, повреждение линии электропередачи и других производственных конструкций энергетического оборудования по вине Подрядчика, либо привлеченных Подрядчиком Субподрядчиков, Подрядчик восстанавливает поврежденные объекты за свой счет в течение 3 (трех) дней и выплачивает Заказчику сумму штрафа в размере 1 000 000 (один миллион) рублей. В этом случае Заказчик имеет право расторгнуть Договор в одностороннем порядке, уплатив Подрядчику только стоимость фактически выполненных Работ.</w:t>
      </w:r>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r w:rsidRPr="00B50961">
        <w:rPr>
          <w:sz w:val="24"/>
          <w:szCs w:val="24"/>
        </w:rPr>
        <w:t xml:space="preserve">В случае допущения самовольного подключения электроустановок потребителей к электрическим сетям и трансформаторным подстанциям Заказчика Подрядчик выплачивает Заказчику сумму штрафа в размере </w:t>
      </w:r>
      <w:r w:rsidRPr="00B50961">
        <w:rPr>
          <w:noProof/>
          <w:sz w:val="24"/>
          <w:szCs w:val="24"/>
        </w:rPr>
        <w:t>200 000 (двести тысяч)</w:t>
      </w:r>
      <w:r w:rsidRPr="00B50961">
        <w:rPr>
          <w:sz w:val="24"/>
          <w:szCs w:val="24"/>
        </w:rPr>
        <w:t xml:space="preserve">  рублей за каждый случай.</w:t>
      </w:r>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r w:rsidRPr="00B50961">
        <w:rPr>
          <w:sz w:val="24"/>
          <w:szCs w:val="24"/>
        </w:rPr>
        <w:t xml:space="preserve">Заказчик имеет право производить проверки требований «Межотраслевых правил по охране  труда (правила безопасности) при эксплуатации электроустановок» (ПОТ РМ-016-2001), «Правил технической эксплуатации электроустановок потребителей». Если в результате проверки обнаружено нарушение вышеназванных правил, Заказчик имеет право приостановить </w:t>
      </w:r>
      <w:r w:rsidRPr="00B50961">
        <w:rPr>
          <w:sz w:val="24"/>
          <w:szCs w:val="24"/>
        </w:rPr>
        <w:lastRenderedPageBreak/>
        <w:t xml:space="preserve">выполнение Работ, при этом Подрядчик возмещает Заказчику понесенные убытки в результате простоя и простоя других подрядчиков, а так же  выплачивает   Заказчику штраф  в размере </w:t>
      </w:r>
      <w:r w:rsidRPr="00B50961">
        <w:rPr>
          <w:noProof/>
          <w:sz w:val="24"/>
          <w:szCs w:val="24"/>
        </w:rPr>
        <w:t>100 000 (сто тысяч)</w:t>
      </w:r>
      <w:r w:rsidRPr="00B50961">
        <w:rPr>
          <w:sz w:val="24"/>
          <w:szCs w:val="24"/>
        </w:rPr>
        <w:t xml:space="preserve">  рублей за каждый случай нарушения.</w:t>
      </w:r>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r w:rsidRPr="00B50961">
        <w:rPr>
          <w:sz w:val="24"/>
          <w:szCs w:val="24"/>
        </w:rPr>
        <w:t xml:space="preserve">В случае отсутствия товарно-транспортной накладной при перевозке товарно-материальных ценностей Подрядчик уплачивает Заказчику штраф в размере </w:t>
      </w:r>
      <w:r w:rsidRPr="00B50961">
        <w:rPr>
          <w:noProof/>
          <w:sz w:val="24"/>
          <w:szCs w:val="24"/>
        </w:rPr>
        <w:t>50 000 (пятьдесят тысяч)</w:t>
      </w:r>
      <w:r w:rsidRPr="00B50961">
        <w:rPr>
          <w:sz w:val="24"/>
          <w:szCs w:val="24"/>
        </w:rPr>
        <w:t xml:space="preserve">  рублей за каждый выявленный случай.</w:t>
      </w:r>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r w:rsidRPr="00B50961">
        <w:rPr>
          <w:sz w:val="24"/>
          <w:szCs w:val="24"/>
        </w:rPr>
        <w:t xml:space="preserve">В случае совершения Персоналом Подрядчика хищения или иного преступления, посягающего на персонал, имущество, товарно-материальные ценности, иные активы и интересы Заказчика, Подрядчик выплачивает штраф в размере </w:t>
      </w:r>
      <w:r w:rsidRPr="00B50961">
        <w:rPr>
          <w:noProof/>
          <w:sz w:val="24"/>
          <w:szCs w:val="24"/>
        </w:rPr>
        <w:t>200 000 (двести тысяч)</w:t>
      </w:r>
      <w:r w:rsidRPr="00B50961">
        <w:rPr>
          <w:sz w:val="24"/>
          <w:szCs w:val="24"/>
        </w:rPr>
        <w:t xml:space="preserve"> рублей за каждый случай такого посягательства. Подрядчик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Подрядчик обязуется уплатить штраф, предусмотренный настоящей Статьей в пределах срока исковой давности. Заказчик вправе также расторгнуть Договор в одностороннем порядке, оплатив Подрядчику только стоимость фактически выполненного объема Работ.</w:t>
      </w:r>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r w:rsidRPr="00B50961">
        <w:rPr>
          <w:sz w:val="24"/>
          <w:szCs w:val="24"/>
        </w:rPr>
        <w:t xml:space="preserve">В случае отказа или несвоевременного подписания </w:t>
      </w:r>
      <w:proofErr w:type="spellStart"/>
      <w:r w:rsidRPr="00B50961">
        <w:rPr>
          <w:sz w:val="24"/>
          <w:szCs w:val="24"/>
        </w:rPr>
        <w:t>оборотно</w:t>
      </w:r>
      <w:proofErr w:type="spellEnd"/>
      <w:r w:rsidRPr="00B50961">
        <w:rPr>
          <w:sz w:val="24"/>
          <w:szCs w:val="24"/>
        </w:rPr>
        <w:t xml:space="preserve">-сальдовой ведомости по выданному согласно актам в монтаж Оборудованию  Подрядчик выплачивает Заказчику сумму штрафа </w:t>
      </w:r>
      <w:r w:rsidRPr="00B50961">
        <w:rPr>
          <w:noProof/>
          <w:sz w:val="24"/>
          <w:szCs w:val="24"/>
        </w:rPr>
        <w:t>5 000 (пять тысяч рублей )</w:t>
      </w:r>
      <w:r w:rsidRPr="00B50961">
        <w:rPr>
          <w:sz w:val="24"/>
          <w:szCs w:val="24"/>
        </w:rPr>
        <w:t xml:space="preserve"> за каждый такой факт.</w:t>
      </w:r>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r w:rsidRPr="00B50961">
        <w:rPr>
          <w:sz w:val="24"/>
          <w:szCs w:val="24"/>
        </w:rPr>
        <w:t>В случае</w:t>
      </w:r>
      <w:proofErr w:type="gramStart"/>
      <w:r w:rsidRPr="00B50961">
        <w:rPr>
          <w:sz w:val="24"/>
          <w:szCs w:val="24"/>
        </w:rPr>
        <w:t>,</w:t>
      </w:r>
      <w:proofErr w:type="gramEnd"/>
      <w:r w:rsidRPr="00B50961">
        <w:rPr>
          <w:sz w:val="24"/>
          <w:szCs w:val="24"/>
        </w:rPr>
        <w:t xml:space="preserve"> если Заказчик откажется от исполнения Договора в одностороннем порядке по основаниям, предусмотренным в п. 31.1., Подрядчик обязан уплатить Заказчику неустойку в размере 10% (десяти процентов) от Договорной стоимости, за исключением случаев, предусмотренных ст. 717 ГК РФ.</w:t>
      </w:r>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r w:rsidRPr="00B50961">
        <w:rPr>
          <w:sz w:val="24"/>
          <w:szCs w:val="24"/>
        </w:rPr>
        <w:t>Подрядчик несет предусмотренную действующим законодательством РФ ответственность перед Заказчиком за допущенные отступления от требований, предусмотренных в Рабочей Документации и в обязательных для Сторон строительных нормах и правилах.</w:t>
      </w:r>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r w:rsidRPr="00B50961">
        <w:rPr>
          <w:sz w:val="24"/>
          <w:szCs w:val="24"/>
        </w:rPr>
        <w:t>Подрядчик несет ответственность за сохранность представленного Заказчиком Оборудования и Материалов. При его порче или утрате Подрядчик возмещает убытки Заказчику или восстанавливает его за свой счет.</w:t>
      </w:r>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proofErr w:type="gramStart"/>
      <w:r w:rsidRPr="00B50961">
        <w:rPr>
          <w:sz w:val="24"/>
          <w:szCs w:val="24"/>
        </w:rPr>
        <w:t>При нарушении наземных, подземных и 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или восстанавливает их собственными силами за свой счет.</w:t>
      </w:r>
      <w:proofErr w:type="gramEnd"/>
    </w:p>
    <w:p w:rsidR="008B4A4A" w:rsidRPr="00B50961" w:rsidRDefault="008B4A4A" w:rsidP="008B4A4A">
      <w:pPr>
        <w:numPr>
          <w:ilvl w:val="2"/>
          <w:numId w:val="31"/>
        </w:numPr>
        <w:tabs>
          <w:tab w:val="num" w:pos="1128"/>
          <w:tab w:val="left" w:pos="1418"/>
          <w:tab w:val="num" w:pos="1512"/>
        </w:tabs>
        <w:spacing w:before="120"/>
        <w:ind w:left="1128" w:hanging="840"/>
        <w:rPr>
          <w:sz w:val="24"/>
          <w:szCs w:val="24"/>
        </w:rPr>
      </w:pPr>
      <w:r w:rsidRPr="00B50961">
        <w:rPr>
          <w:sz w:val="24"/>
          <w:szCs w:val="24"/>
        </w:rPr>
        <w:t>В случае возникновения необходимости мобилизации дополнительной Строительной Техники и/или другого подрядчика в ходе производства строительства, в целях восполнения отставания от графика, возникшего по вине Подрядчика, последний несет все соответствующие расходы и обязан  возместить расходы Заказчика, возникшие при оказании содействия в мобилизации дополнительной техники и/или привлечении другого подрядчика.</w:t>
      </w:r>
    </w:p>
    <w:p w:rsidR="008B4A4A" w:rsidRPr="00B50961" w:rsidRDefault="008B4A4A" w:rsidP="008B4A4A">
      <w:pPr>
        <w:numPr>
          <w:ilvl w:val="1"/>
          <w:numId w:val="31"/>
        </w:numPr>
        <w:tabs>
          <w:tab w:val="num" w:pos="840"/>
          <w:tab w:val="left" w:pos="1418"/>
        </w:tabs>
        <w:spacing w:before="120"/>
        <w:ind w:left="24" w:hanging="24"/>
        <w:rPr>
          <w:b/>
          <w:sz w:val="24"/>
          <w:szCs w:val="24"/>
          <w:u w:val="single"/>
        </w:rPr>
      </w:pPr>
      <w:r w:rsidRPr="00B50961">
        <w:rPr>
          <w:b/>
          <w:sz w:val="24"/>
          <w:szCs w:val="24"/>
          <w:u w:val="single"/>
        </w:rPr>
        <w:t>Ответственность Заказчика:</w:t>
      </w:r>
    </w:p>
    <w:p w:rsidR="008B4A4A" w:rsidRPr="00B50961" w:rsidRDefault="008B4A4A" w:rsidP="008B4A4A">
      <w:pPr>
        <w:numPr>
          <w:ilvl w:val="2"/>
          <w:numId w:val="31"/>
        </w:numPr>
        <w:tabs>
          <w:tab w:val="num" w:pos="1152"/>
          <w:tab w:val="left" w:pos="1418"/>
        </w:tabs>
        <w:spacing w:before="120"/>
        <w:ind w:left="1152" w:hanging="864"/>
        <w:rPr>
          <w:sz w:val="24"/>
          <w:szCs w:val="24"/>
        </w:rPr>
      </w:pPr>
      <w:proofErr w:type="gramStart"/>
      <w:r w:rsidRPr="00B50961">
        <w:rPr>
          <w:sz w:val="24"/>
          <w:szCs w:val="24"/>
        </w:rPr>
        <w:t xml:space="preserve">В случае если Заказчик нарушил условия оплаты, оговоренные в ст.4 Договора, на срок свыше 15 (пятнадцати) календарных дней (с учетом условий продления сроков оплаты, установленных п.21.8 Договора), Заказчик, при условии </w:t>
      </w:r>
      <w:r w:rsidRPr="00B50961">
        <w:rPr>
          <w:sz w:val="24"/>
          <w:szCs w:val="24"/>
        </w:rPr>
        <w:lastRenderedPageBreak/>
        <w:t>выполнения Подрядчиком своих обязательств по Договору, обязан уплатить Подрядчику пени в размере 0,1% (ноль целых одна десятая процента) от суммы задержанного/просроченного платежа за каждый день просрочки, но</w:t>
      </w:r>
      <w:proofErr w:type="gramEnd"/>
      <w:r w:rsidRPr="00B50961">
        <w:rPr>
          <w:sz w:val="24"/>
          <w:szCs w:val="24"/>
        </w:rPr>
        <w:t xml:space="preserve"> не более 5% (Пяти процентов) от суммы просроченного платежа.</w:t>
      </w:r>
    </w:p>
    <w:p w:rsidR="008B4A4A" w:rsidRPr="00B50961" w:rsidRDefault="008B4A4A" w:rsidP="008B4A4A">
      <w:pPr>
        <w:numPr>
          <w:ilvl w:val="1"/>
          <w:numId w:val="32"/>
        </w:numPr>
        <w:tabs>
          <w:tab w:val="left" w:pos="840"/>
        </w:tabs>
        <w:spacing w:before="120"/>
        <w:ind w:left="840" w:hanging="840"/>
        <w:rPr>
          <w:sz w:val="24"/>
          <w:szCs w:val="24"/>
        </w:rPr>
      </w:pPr>
      <w:r w:rsidRPr="00B50961">
        <w:rPr>
          <w:sz w:val="24"/>
          <w:szCs w:val="24"/>
        </w:rPr>
        <w:t xml:space="preserve">Каждая Сторона должна исполнить свои обязательства надлежащим образом, оказывая другой Стороне всевозможное содействие в исполнение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w:t>
      </w:r>
    </w:p>
    <w:p w:rsidR="008B4A4A" w:rsidRPr="00B50961" w:rsidRDefault="008B4A4A" w:rsidP="008B4A4A">
      <w:pPr>
        <w:numPr>
          <w:ilvl w:val="1"/>
          <w:numId w:val="32"/>
        </w:numPr>
        <w:tabs>
          <w:tab w:val="left" w:pos="840"/>
        </w:tabs>
        <w:spacing w:before="120"/>
        <w:ind w:left="840" w:hanging="840"/>
        <w:rPr>
          <w:sz w:val="24"/>
          <w:szCs w:val="24"/>
        </w:rPr>
      </w:pPr>
      <w:r w:rsidRPr="00B50961">
        <w:rPr>
          <w:sz w:val="24"/>
          <w:szCs w:val="24"/>
        </w:rPr>
        <w:t xml:space="preserve">Предъявление Сторонами неустоек/пени и/или иных санкций за нарушение условий Договора, а также сумм возмещения убытков или иного ущерба по Договору, производится письменно путем направления соответствующего требования (претензии) об их уплате и/или возмещении. При этом письменное требование (претензия) не является документом, определяющим дату получения Сторонами доходов в виде неустоек/пеней и/или иных санкций за нарушение условий договорных обязательств. </w:t>
      </w:r>
    </w:p>
    <w:p w:rsidR="008B4A4A" w:rsidRPr="00B50961" w:rsidRDefault="008B4A4A" w:rsidP="008B4A4A">
      <w:pPr>
        <w:numPr>
          <w:ilvl w:val="1"/>
          <w:numId w:val="32"/>
        </w:numPr>
        <w:tabs>
          <w:tab w:val="left" w:pos="840"/>
        </w:tabs>
        <w:spacing w:before="120"/>
        <w:ind w:left="840" w:hanging="840"/>
        <w:rPr>
          <w:sz w:val="24"/>
          <w:szCs w:val="24"/>
        </w:rPr>
      </w:pPr>
      <w:r w:rsidRPr="00B50961">
        <w:rPr>
          <w:sz w:val="24"/>
          <w:szCs w:val="24"/>
        </w:rPr>
        <w:t>Возмещение убытков, уплата неустойки/пени не освобождает Стороны от исполнения принятых по Договору обязательств.</w:t>
      </w:r>
    </w:p>
    <w:p w:rsidR="008B4A4A" w:rsidRPr="00B50961" w:rsidRDefault="008B4A4A" w:rsidP="008B4A4A">
      <w:pPr>
        <w:numPr>
          <w:ilvl w:val="1"/>
          <w:numId w:val="32"/>
        </w:numPr>
        <w:tabs>
          <w:tab w:val="left" w:pos="840"/>
        </w:tabs>
        <w:spacing w:before="120"/>
        <w:ind w:left="840" w:hanging="840"/>
        <w:rPr>
          <w:sz w:val="24"/>
          <w:szCs w:val="24"/>
        </w:rPr>
      </w:pPr>
      <w:r w:rsidRPr="00B50961">
        <w:rPr>
          <w:sz w:val="24"/>
          <w:szCs w:val="24"/>
        </w:rPr>
        <w:t>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8B4A4A" w:rsidRPr="00B50961" w:rsidRDefault="008B4A4A" w:rsidP="008B4A4A">
      <w:pPr>
        <w:tabs>
          <w:tab w:val="left" w:pos="1418"/>
        </w:tabs>
        <w:spacing w:before="120"/>
        <w:ind w:firstLine="709"/>
        <w:rPr>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67" w:name="_Toc275783204"/>
      <w:r w:rsidRPr="00B50961">
        <w:rPr>
          <w:rFonts w:ascii="Times New Roman" w:eastAsia="Times New Roman" w:hAnsi="Times New Roman" w:cs="Times New Roman"/>
          <w:sz w:val="24"/>
          <w:szCs w:val="24"/>
        </w:rPr>
        <w:t>СТАТЬЯ 28.</w:t>
      </w:r>
      <w:r w:rsidRPr="00B50961">
        <w:rPr>
          <w:rFonts w:ascii="Times New Roman" w:eastAsia="Times New Roman" w:hAnsi="Times New Roman" w:cs="Times New Roman"/>
          <w:sz w:val="24"/>
          <w:szCs w:val="24"/>
        </w:rPr>
        <w:tab/>
        <w:t>Патентные права и условия конфиденциальности</w:t>
      </w:r>
      <w:bookmarkEnd w:id="67"/>
    </w:p>
    <w:p w:rsidR="008B4A4A" w:rsidRPr="00B50961" w:rsidRDefault="008B4A4A" w:rsidP="008B4A4A">
      <w:pPr>
        <w:numPr>
          <w:ilvl w:val="1"/>
          <w:numId w:val="33"/>
        </w:numPr>
        <w:tabs>
          <w:tab w:val="num" w:pos="840"/>
        </w:tabs>
        <w:spacing w:before="120"/>
        <w:ind w:left="864" w:hanging="864"/>
        <w:rPr>
          <w:sz w:val="24"/>
          <w:szCs w:val="24"/>
        </w:rPr>
      </w:pPr>
      <w:proofErr w:type="gramStart"/>
      <w:r w:rsidRPr="00B50961">
        <w:rPr>
          <w:sz w:val="24"/>
          <w:szCs w:val="24"/>
        </w:rPr>
        <w:t>При исполнении своих обязательств по настоящему Договору каждая из Сторон в порядке и на условиях, предусмотренных настоящим Договором, может передать информацию, составляющую коммерческую тайну, либо персональные данные физических лиц (далее - Информация), другой Стороне (далее – Получающая Сторона), а Получающая Сторона обязана использовать полученную Информацию в порядке и на условиях, предусмотренных настоящим Договором.</w:t>
      </w:r>
      <w:proofErr w:type="gramEnd"/>
    </w:p>
    <w:p w:rsidR="008B4A4A" w:rsidRPr="00B50961" w:rsidRDefault="008B4A4A" w:rsidP="008B4A4A">
      <w:pPr>
        <w:tabs>
          <w:tab w:val="left" w:pos="1418"/>
        </w:tabs>
        <w:spacing w:before="120"/>
        <w:ind w:left="864"/>
        <w:rPr>
          <w:sz w:val="24"/>
          <w:szCs w:val="24"/>
        </w:rPr>
      </w:pPr>
      <w:r w:rsidRPr="00B50961">
        <w:rPr>
          <w:sz w:val="24"/>
          <w:szCs w:val="24"/>
        </w:rPr>
        <w:t>Информация Стороны (далее – Раскрывающая Сторона), может быть предоставлена Получающей Стороне, уполномоченным ею лицам в устной форме, или путем предоставления доступа к документам, содержащим Информацию, или путем передачи документов, содержащих Информацию, либо путем передачи Информации или предоставления доступа к Информации в электронной форме.</w:t>
      </w:r>
    </w:p>
    <w:p w:rsidR="008B4A4A" w:rsidRPr="00B50961" w:rsidRDefault="008B4A4A" w:rsidP="008B4A4A">
      <w:pPr>
        <w:tabs>
          <w:tab w:val="left" w:pos="1418"/>
        </w:tabs>
        <w:spacing w:before="120"/>
        <w:ind w:left="864"/>
        <w:rPr>
          <w:sz w:val="24"/>
          <w:szCs w:val="24"/>
        </w:rPr>
      </w:pPr>
      <w:r w:rsidRPr="00B50961">
        <w:rPr>
          <w:sz w:val="24"/>
          <w:szCs w:val="24"/>
        </w:rPr>
        <w:t>По каждому факту предоставления доступа к документам, содержащим Информацию, или передачи документов, содержащих Информацию Получающей Стороне Сторонами непосредственно после предоставления доступа к документам, содержащим Информацию, или передачи документов, содержащих Информацию должен подписываться А</w:t>
      </w:r>
      <w:proofErr w:type="gramStart"/>
      <w:r w:rsidRPr="00B50961">
        <w:rPr>
          <w:sz w:val="24"/>
          <w:szCs w:val="24"/>
        </w:rPr>
        <w:t>кт в дв</w:t>
      </w:r>
      <w:proofErr w:type="gramEnd"/>
      <w:r w:rsidRPr="00B50961">
        <w:rPr>
          <w:sz w:val="24"/>
          <w:szCs w:val="24"/>
        </w:rPr>
        <w:t>ух экземплярах (по одному для каждой из Сторон). По каждому факту предоставления Информации в устной форме должен подписываться Протокол встречи.</w:t>
      </w:r>
    </w:p>
    <w:p w:rsidR="008B4A4A" w:rsidRPr="00B50961" w:rsidRDefault="008B4A4A" w:rsidP="008B4A4A">
      <w:pPr>
        <w:tabs>
          <w:tab w:val="left" w:pos="1418"/>
        </w:tabs>
        <w:spacing w:before="120"/>
        <w:ind w:left="864"/>
        <w:rPr>
          <w:sz w:val="24"/>
          <w:szCs w:val="24"/>
        </w:rPr>
      </w:pPr>
      <w:r w:rsidRPr="00B50961">
        <w:rPr>
          <w:sz w:val="24"/>
          <w:szCs w:val="24"/>
        </w:rPr>
        <w:t>Вся Информация, составляющая коммерческую тайну, передаваемая в письменной форме, должна быть помечена грифом «Коммерческая тайна» с указанием Раскрывающей Стороны (ее реквизитов).</w:t>
      </w:r>
    </w:p>
    <w:p w:rsidR="008B4A4A" w:rsidRPr="00B50961" w:rsidRDefault="008B4A4A" w:rsidP="008B4A4A">
      <w:pPr>
        <w:tabs>
          <w:tab w:val="left" w:pos="1418"/>
        </w:tabs>
        <w:spacing w:before="120"/>
        <w:ind w:left="864"/>
        <w:rPr>
          <w:sz w:val="24"/>
          <w:szCs w:val="24"/>
        </w:rPr>
      </w:pPr>
      <w:r w:rsidRPr="00B50961">
        <w:rPr>
          <w:sz w:val="24"/>
          <w:szCs w:val="24"/>
        </w:rPr>
        <w:t>В случае</w:t>
      </w:r>
      <w:proofErr w:type="gramStart"/>
      <w:r w:rsidRPr="00B50961">
        <w:rPr>
          <w:sz w:val="24"/>
          <w:szCs w:val="24"/>
        </w:rPr>
        <w:t>,</w:t>
      </w:r>
      <w:proofErr w:type="gramEnd"/>
      <w:r w:rsidRPr="00B50961">
        <w:rPr>
          <w:sz w:val="24"/>
          <w:szCs w:val="24"/>
        </w:rPr>
        <w:t xml:space="preserve"> если в составе передаваемой Информации содержится информация, составляющая коммерческую тайну третьих лиц, либо персональные данные физических лиц, Раскрывающая Сторона гарантирует Получающей Стороне что </w:t>
      </w:r>
      <w:r w:rsidRPr="00B50961">
        <w:rPr>
          <w:sz w:val="24"/>
          <w:szCs w:val="24"/>
        </w:rPr>
        <w:lastRenderedPageBreak/>
        <w:t>она обладает необходимыми правами на передачу такой Информации и обязуется обеспечить соблюдение прав третьих лиц, а также соблюсти все требования применимого законодательства, необходимые для правомерной передачи такой Информации Получающей Стороне по настоящему Договору.</w:t>
      </w:r>
    </w:p>
    <w:p w:rsidR="008B4A4A" w:rsidRPr="00B50961" w:rsidRDefault="008B4A4A" w:rsidP="008B4A4A">
      <w:pPr>
        <w:tabs>
          <w:tab w:val="left" w:pos="1418"/>
        </w:tabs>
        <w:spacing w:before="120"/>
        <w:ind w:left="864"/>
        <w:rPr>
          <w:sz w:val="24"/>
          <w:szCs w:val="24"/>
        </w:rPr>
      </w:pPr>
      <w:r w:rsidRPr="00B50961">
        <w:rPr>
          <w:sz w:val="24"/>
          <w:szCs w:val="24"/>
        </w:rPr>
        <w:t>В отношении передаваемой Информации, составляющей коммерческую тайну, Раскрывающая Сторона предоставляет на срок действия настоящего Договора Получающей Стороне неисключительное право использования такой Информации в целях и пределах, необходимых для исполнения Получающей Стороной своих обязательств по настоящему Договору, с ограничениями, установленными настоящим Договором.</w:t>
      </w:r>
    </w:p>
    <w:p w:rsidR="008B4A4A" w:rsidRPr="00B50961" w:rsidRDefault="008B4A4A" w:rsidP="008B4A4A">
      <w:pPr>
        <w:tabs>
          <w:tab w:val="left" w:pos="1418"/>
        </w:tabs>
        <w:spacing w:before="120"/>
        <w:ind w:left="864"/>
        <w:rPr>
          <w:sz w:val="24"/>
          <w:szCs w:val="24"/>
        </w:rPr>
      </w:pPr>
      <w:r w:rsidRPr="00B50961">
        <w:rPr>
          <w:sz w:val="24"/>
          <w:szCs w:val="24"/>
        </w:rPr>
        <w:t>Информация, составляющая персональные данные физических лиц, может использоваться Получающей Стороной исключительно для исполнения своих обязательств по настоящему Договору.</w:t>
      </w:r>
    </w:p>
    <w:p w:rsidR="008B4A4A" w:rsidRPr="00B50961" w:rsidRDefault="008B4A4A" w:rsidP="008B4A4A">
      <w:pPr>
        <w:tabs>
          <w:tab w:val="left" w:pos="1418"/>
        </w:tabs>
        <w:spacing w:before="120"/>
        <w:ind w:left="864"/>
        <w:rPr>
          <w:sz w:val="24"/>
          <w:szCs w:val="24"/>
        </w:rPr>
      </w:pPr>
      <w:proofErr w:type="gramStart"/>
      <w:r w:rsidRPr="00B50961">
        <w:rPr>
          <w:sz w:val="24"/>
          <w:szCs w:val="24"/>
        </w:rPr>
        <w:t>Получающая Сторона должна обеспечить соблюдение режима конфиденциальности в отношении Информации, не разглашать, не копировать, не воспроизводить и не передавать Информацию любому третьему лицу, а также не использовать Информацию иным образом в целях, отличных от предусмотренных настоящим Договором, в том числе предпринять необходимые организационные и технические меры, обеспечивающие защиту Информации от неправомерного или случайного доступа к ней, уничтожения, изменения, блокирования, копирования</w:t>
      </w:r>
      <w:proofErr w:type="gramEnd"/>
      <w:r w:rsidRPr="00B50961">
        <w:rPr>
          <w:sz w:val="24"/>
          <w:szCs w:val="24"/>
        </w:rPr>
        <w:t>, распространения, а также от иных неправомерных действий.</w:t>
      </w:r>
    </w:p>
    <w:p w:rsidR="008B4A4A" w:rsidRPr="00B50961" w:rsidRDefault="008B4A4A" w:rsidP="008B4A4A">
      <w:pPr>
        <w:tabs>
          <w:tab w:val="left" w:pos="1418"/>
        </w:tabs>
        <w:spacing w:before="120"/>
        <w:ind w:left="864"/>
        <w:rPr>
          <w:sz w:val="24"/>
          <w:szCs w:val="24"/>
        </w:rPr>
      </w:pPr>
      <w:r w:rsidRPr="00B50961">
        <w:rPr>
          <w:sz w:val="24"/>
          <w:szCs w:val="24"/>
        </w:rPr>
        <w:t>Получающая Сторона имеет право передать Информацию третьим лицам при условии предварительного письменного согласия на это Раскрывающей Стороны. За действия третьих лиц по соблюдению режима коммерческой тайны либо конфиденциальности персональных данных в отношении Информации отвечает Получающая Сторона.</w:t>
      </w:r>
    </w:p>
    <w:p w:rsidR="008B4A4A" w:rsidRPr="00B50961" w:rsidRDefault="008B4A4A" w:rsidP="008B4A4A">
      <w:pPr>
        <w:tabs>
          <w:tab w:val="left" w:pos="1418"/>
        </w:tabs>
        <w:spacing w:before="120"/>
        <w:ind w:left="864"/>
        <w:rPr>
          <w:sz w:val="24"/>
          <w:szCs w:val="24"/>
        </w:rPr>
      </w:pPr>
      <w:r w:rsidRPr="00B50961">
        <w:rPr>
          <w:sz w:val="24"/>
          <w:szCs w:val="24"/>
        </w:rPr>
        <w:t>Получающая Сторона вправе предоставить органам государственной власти соответствующего государства Информацию без предварительного письменного согласия Раскрывающей Стороны Информации только в случаях, когда это прямо предусмотрено законодательством соответствующего государства, в отношении этих органов. В таких случаях Получающая Сторона обязана:</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предпринять все разумные усилия для уведомления Раскрывающей Стороны до момента раскрытия такой Информации о предполагаемой форме, сроке, характере и цели такого раскрытия, или (если это невозможно) уведомить Раскрывающую Сторону обо всех обстоятельствах такого раскрытия незамедлительно после такого раскрытия;</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не позднее дня, следующего за днем получения Получающей Стороной от органов государственной власти соответствующего государства, запроса (требования), в том числе устного, о предоставлении Информации, предоставить полную информацию об этом запросе (требовании), в том числе его копию, Раскрывающей Стороне;</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не позднее дня, следующего за днем предоставления Получающей Стороной органам государственной власти соответствующего государства Информации предоставить Раскрывающей Стороне полный перечень Информации, предоставленной этим органам государственной власти.</w:t>
      </w:r>
    </w:p>
    <w:p w:rsidR="008B4A4A" w:rsidRPr="00B50961" w:rsidRDefault="008B4A4A" w:rsidP="008B4A4A">
      <w:pPr>
        <w:tabs>
          <w:tab w:val="left" w:pos="1418"/>
        </w:tabs>
        <w:spacing w:before="120"/>
        <w:ind w:left="1128"/>
        <w:rPr>
          <w:sz w:val="24"/>
          <w:szCs w:val="24"/>
        </w:rPr>
      </w:pPr>
      <w:r w:rsidRPr="00B50961">
        <w:rPr>
          <w:sz w:val="24"/>
          <w:szCs w:val="24"/>
        </w:rPr>
        <w:t>Требования настоящего Договора в отношении Информации, составляющей коммерческую тайну, прекращают действовать:</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lastRenderedPageBreak/>
        <w:t>через 5 (пять) лет со дня подписания уполномоченными представителями Сторон последнего Акта или Протокола встречи по отношению ко всем подписанным Сторонами соответственно Актам или Протоколам встреч;</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по заключении Сторонами соглашения, содержащего положения, заменяющие положения настоящего Договора в отношении Информации; или</w:t>
      </w:r>
    </w:p>
    <w:p w:rsidR="008B4A4A" w:rsidRPr="00B50961" w:rsidRDefault="008B4A4A" w:rsidP="008B4A4A">
      <w:pPr>
        <w:numPr>
          <w:ilvl w:val="0"/>
          <w:numId w:val="10"/>
        </w:numPr>
        <w:tabs>
          <w:tab w:val="num" w:pos="1152"/>
          <w:tab w:val="left" w:pos="1418"/>
        </w:tabs>
        <w:spacing w:before="120"/>
        <w:ind w:left="1152" w:hanging="443"/>
        <w:rPr>
          <w:sz w:val="24"/>
          <w:szCs w:val="24"/>
        </w:rPr>
      </w:pPr>
      <w:r w:rsidRPr="00B50961">
        <w:rPr>
          <w:sz w:val="24"/>
          <w:szCs w:val="24"/>
        </w:rPr>
        <w:t>по письменному согласованию Сторон.</w:t>
      </w:r>
    </w:p>
    <w:p w:rsidR="008B4A4A" w:rsidRPr="00B50961" w:rsidRDefault="008B4A4A" w:rsidP="008B4A4A">
      <w:pPr>
        <w:tabs>
          <w:tab w:val="left" w:pos="1418"/>
        </w:tabs>
        <w:spacing w:before="120"/>
        <w:ind w:left="864"/>
        <w:rPr>
          <w:sz w:val="24"/>
          <w:szCs w:val="24"/>
        </w:rPr>
      </w:pPr>
      <w:r w:rsidRPr="00B50961">
        <w:rPr>
          <w:sz w:val="24"/>
          <w:szCs w:val="24"/>
        </w:rPr>
        <w:t>Требования настоящего Договора в отношении соблюдения режима конфиденциальности Информации, составляющей персональные данные, действуют бессрочно.</w:t>
      </w:r>
    </w:p>
    <w:p w:rsidR="008B4A4A" w:rsidRPr="00B50961" w:rsidRDefault="008B4A4A" w:rsidP="008B4A4A">
      <w:pPr>
        <w:tabs>
          <w:tab w:val="left" w:pos="1418"/>
        </w:tabs>
        <w:spacing w:before="120"/>
        <w:ind w:left="864"/>
        <w:rPr>
          <w:sz w:val="24"/>
          <w:szCs w:val="24"/>
        </w:rPr>
      </w:pPr>
      <w:r w:rsidRPr="00B50961">
        <w:rPr>
          <w:sz w:val="24"/>
          <w:szCs w:val="24"/>
        </w:rPr>
        <w:t>Получающая Сторона обязана в течение 5 (пяти) календарных дней со дня прекращения действия, в том числе расторжения, по какой-либо причине настоящего Договора, или при получении в любое время письменного запроса Раскрывающей Стороны; или принятия решения о реорганизации или ликвидации Раскрывающей Стороны уничтожить или передать Раскрывающей Стороне все имеющиеся у Получающей Стороны документы или любые другие материалы, содержащие Информацию, в том числе копии таких материалов и удалить Информацию из любых носителей данных, в том числе компьютеров или другой аппаратуры, содержащей Информацию,</w:t>
      </w:r>
    </w:p>
    <w:p w:rsidR="008B4A4A" w:rsidRPr="00B50961" w:rsidRDefault="008B4A4A" w:rsidP="008B4A4A">
      <w:pPr>
        <w:tabs>
          <w:tab w:val="left" w:pos="1418"/>
        </w:tabs>
        <w:spacing w:before="120"/>
        <w:ind w:left="864"/>
        <w:rPr>
          <w:sz w:val="24"/>
          <w:szCs w:val="24"/>
        </w:rPr>
      </w:pPr>
      <w:r w:rsidRPr="00B50961">
        <w:rPr>
          <w:sz w:val="24"/>
          <w:szCs w:val="24"/>
        </w:rPr>
        <w:t>Раскрывающая Сторона имеет право получить документальное подтверждение уничтожения Информации, надлежащим образом заверенное уполномоченным лицом Получающей Стороны, контролирующим этот процесс.</w:t>
      </w:r>
    </w:p>
    <w:p w:rsidR="008B4A4A" w:rsidRPr="00B50961" w:rsidRDefault="008B4A4A" w:rsidP="008B4A4A">
      <w:pPr>
        <w:numPr>
          <w:ilvl w:val="1"/>
          <w:numId w:val="33"/>
        </w:numPr>
        <w:tabs>
          <w:tab w:val="num" w:pos="840"/>
        </w:tabs>
        <w:spacing w:before="120"/>
        <w:ind w:left="864" w:hanging="864"/>
        <w:rPr>
          <w:sz w:val="24"/>
          <w:szCs w:val="24"/>
        </w:rPr>
      </w:pPr>
      <w:r w:rsidRPr="00B50961">
        <w:rPr>
          <w:sz w:val="24"/>
          <w:szCs w:val="24"/>
        </w:rPr>
        <w:t xml:space="preserve">В течение Срока выполнения Работ или после их завершения Сторона, причинившая ущерб другой Стороне, возникший по причине какого-либо нарушения патентного или авторского права, товарной марки или названий, полностью возмещает его по всем расходам и затратам, претензиям, искам. </w:t>
      </w:r>
    </w:p>
    <w:p w:rsidR="008B4A4A" w:rsidRPr="00B50961" w:rsidRDefault="008B4A4A" w:rsidP="008B4A4A">
      <w:pPr>
        <w:tabs>
          <w:tab w:val="left" w:pos="1418"/>
        </w:tabs>
        <w:spacing w:before="120"/>
        <w:ind w:left="840"/>
        <w:rPr>
          <w:sz w:val="24"/>
          <w:szCs w:val="24"/>
        </w:rPr>
      </w:pPr>
      <w:r w:rsidRPr="00B50961">
        <w:rPr>
          <w:sz w:val="24"/>
          <w:szCs w:val="24"/>
        </w:rPr>
        <w:t xml:space="preserve">Если Заказчику со стороны третьих лиц будут предъявлены какие-либо претензии, связанные с нарушением патентного или авторского права, товарной марки или названий, Подрядчик обязуется возместить Заказчику все расходы и убытки, причиненные в связи с нарушением этих прав. </w:t>
      </w:r>
    </w:p>
    <w:p w:rsidR="008B4A4A" w:rsidRPr="00B50961" w:rsidRDefault="008B4A4A" w:rsidP="008B4A4A">
      <w:pPr>
        <w:tabs>
          <w:tab w:val="left" w:pos="1418"/>
        </w:tabs>
        <w:spacing w:before="120"/>
        <w:ind w:firstLine="709"/>
        <w:rPr>
          <w:sz w:val="24"/>
          <w:szCs w:val="24"/>
        </w:rPr>
      </w:pPr>
    </w:p>
    <w:p w:rsidR="008B4A4A" w:rsidRPr="00B50961" w:rsidRDefault="008B4A4A" w:rsidP="008B4A4A">
      <w:pPr>
        <w:pStyle w:val="1"/>
        <w:tabs>
          <w:tab w:val="left" w:pos="1418"/>
        </w:tabs>
        <w:spacing w:before="120" w:after="0"/>
        <w:ind w:firstLine="864"/>
        <w:rPr>
          <w:rFonts w:ascii="Times New Roman" w:eastAsia="Times New Roman" w:hAnsi="Times New Roman" w:cs="Times New Roman"/>
          <w:sz w:val="24"/>
          <w:szCs w:val="24"/>
        </w:rPr>
      </w:pPr>
      <w:bookmarkStart w:id="68" w:name="_Toc275783205"/>
      <w:r w:rsidRPr="00B50961">
        <w:rPr>
          <w:rFonts w:ascii="Times New Roman" w:eastAsia="Times New Roman" w:hAnsi="Times New Roman" w:cs="Times New Roman"/>
          <w:sz w:val="24"/>
          <w:szCs w:val="24"/>
        </w:rPr>
        <w:t>СТАТЬЯ 29.</w:t>
      </w:r>
      <w:r w:rsidRPr="00B50961">
        <w:rPr>
          <w:rFonts w:ascii="Times New Roman" w:eastAsia="Times New Roman" w:hAnsi="Times New Roman" w:cs="Times New Roman"/>
          <w:sz w:val="24"/>
          <w:szCs w:val="24"/>
        </w:rPr>
        <w:tab/>
        <w:t>Форс-мажорные обстоятельства</w:t>
      </w:r>
      <w:bookmarkEnd w:id="68"/>
    </w:p>
    <w:p w:rsidR="008B4A4A" w:rsidRPr="00B50961" w:rsidRDefault="008B4A4A" w:rsidP="008B4A4A">
      <w:pPr>
        <w:numPr>
          <w:ilvl w:val="1"/>
          <w:numId w:val="34"/>
        </w:numPr>
        <w:tabs>
          <w:tab w:val="clear" w:pos="480"/>
          <w:tab w:val="left" w:pos="840"/>
          <w:tab w:val="num" w:pos="1512"/>
        </w:tabs>
        <w:spacing w:before="120"/>
        <w:ind w:left="840" w:hanging="840"/>
        <w:rPr>
          <w:sz w:val="24"/>
          <w:szCs w:val="24"/>
        </w:rPr>
      </w:pPr>
      <w:r w:rsidRPr="00B50961">
        <w:rPr>
          <w:sz w:val="24"/>
          <w:szCs w:val="24"/>
        </w:rPr>
        <w:t xml:space="preserve">Стороны не несут ответственности за неисполнение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B50961">
        <w:rPr>
          <w:sz w:val="24"/>
          <w:szCs w:val="24"/>
        </w:rPr>
        <w:t>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roofErr w:type="gramEnd"/>
    </w:p>
    <w:p w:rsidR="008B4A4A" w:rsidRPr="00B50961" w:rsidRDefault="008B4A4A" w:rsidP="008B4A4A">
      <w:pPr>
        <w:numPr>
          <w:ilvl w:val="1"/>
          <w:numId w:val="34"/>
        </w:numPr>
        <w:tabs>
          <w:tab w:val="clear" w:pos="480"/>
          <w:tab w:val="left" w:pos="840"/>
          <w:tab w:val="num" w:pos="1512"/>
        </w:tabs>
        <w:spacing w:before="120"/>
        <w:ind w:left="840" w:hanging="840"/>
        <w:rPr>
          <w:sz w:val="24"/>
          <w:szCs w:val="24"/>
        </w:rPr>
      </w:pPr>
      <w:r w:rsidRPr="00B50961">
        <w:rPr>
          <w:sz w:val="24"/>
          <w:szCs w:val="24"/>
        </w:rPr>
        <w:t xml:space="preserve">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8B4A4A" w:rsidRPr="00B50961" w:rsidRDefault="008B4A4A" w:rsidP="008B4A4A">
      <w:pPr>
        <w:numPr>
          <w:ilvl w:val="1"/>
          <w:numId w:val="34"/>
        </w:numPr>
        <w:tabs>
          <w:tab w:val="clear" w:pos="480"/>
          <w:tab w:val="left" w:pos="840"/>
          <w:tab w:val="num" w:pos="1512"/>
        </w:tabs>
        <w:spacing w:before="120"/>
        <w:ind w:left="840" w:hanging="840"/>
        <w:rPr>
          <w:sz w:val="24"/>
          <w:szCs w:val="24"/>
        </w:rPr>
      </w:pPr>
      <w:r w:rsidRPr="00B50961">
        <w:rPr>
          <w:sz w:val="24"/>
          <w:szCs w:val="24"/>
        </w:rPr>
        <w:lastRenderedPageBreak/>
        <w:t xml:space="preserve">В случае если продолжительность Форс-мажорных Обстоятельств превышает 30 дней настоящий </w:t>
      </w:r>
      <w:proofErr w:type="gramStart"/>
      <w:r w:rsidRPr="00B50961">
        <w:rPr>
          <w:sz w:val="24"/>
          <w:szCs w:val="24"/>
        </w:rPr>
        <w:t>Договор</w:t>
      </w:r>
      <w:proofErr w:type="gramEnd"/>
      <w:r w:rsidRPr="00B50961">
        <w:rPr>
          <w:sz w:val="24"/>
          <w:szCs w:val="24"/>
        </w:rPr>
        <w:t xml:space="preserve"> может быть расторгнут по письменному заявлению любой из Сторон.</w:t>
      </w:r>
    </w:p>
    <w:p w:rsidR="008B4A4A" w:rsidRPr="00B50961" w:rsidRDefault="008B4A4A" w:rsidP="008B4A4A">
      <w:pPr>
        <w:numPr>
          <w:ilvl w:val="1"/>
          <w:numId w:val="34"/>
        </w:numPr>
        <w:tabs>
          <w:tab w:val="clear" w:pos="480"/>
          <w:tab w:val="left" w:pos="840"/>
          <w:tab w:val="num" w:pos="1512"/>
        </w:tabs>
        <w:spacing w:before="120"/>
        <w:ind w:left="840" w:hanging="840"/>
        <w:rPr>
          <w:sz w:val="24"/>
          <w:szCs w:val="24"/>
        </w:rPr>
      </w:pPr>
      <w:r w:rsidRPr="00B50961">
        <w:rPr>
          <w:sz w:val="24"/>
          <w:szCs w:val="24"/>
        </w:rPr>
        <w:t>Несмотря на наступление Форс-мажорных Обстоятельств, перед расторжением настоящего Договора вследствие Форс-мажорных Обстоятель</w:t>
      </w:r>
      <w:proofErr w:type="gramStart"/>
      <w:r w:rsidRPr="00B50961">
        <w:rPr>
          <w:sz w:val="24"/>
          <w:szCs w:val="24"/>
        </w:rPr>
        <w:t>ств Ст</w:t>
      </w:r>
      <w:proofErr w:type="gramEnd"/>
      <w:r w:rsidRPr="00B50961">
        <w:rPr>
          <w:sz w:val="24"/>
          <w:szCs w:val="24"/>
        </w:rPr>
        <w:t>ороны осуществляют окончательные взаиморасчеты.</w:t>
      </w:r>
    </w:p>
    <w:p w:rsidR="008B4A4A" w:rsidRPr="00B50961" w:rsidRDefault="008B4A4A" w:rsidP="008B4A4A">
      <w:pPr>
        <w:numPr>
          <w:ilvl w:val="1"/>
          <w:numId w:val="34"/>
        </w:numPr>
        <w:tabs>
          <w:tab w:val="clear" w:pos="480"/>
          <w:tab w:val="left" w:pos="840"/>
          <w:tab w:val="num" w:pos="1512"/>
        </w:tabs>
        <w:spacing w:before="120"/>
        <w:ind w:left="840" w:hanging="840"/>
        <w:rPr>
          <w:sz w:val="24"/>
          <w:szCs w:val="24"/>
        </w:rPr>
      </w:pPr>
      <w:r w:rsidRPr="00B50961">
        <w:rPr>
          <w:sz w:val="24"/>
          <w:szCs w:val="24"/>
        </w:rPr>
        <w:t>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8B4A4A" w:rsidRPr="00B50961" w:rsidRDefault="008B4A4A" w:rsidP="008B4A4A">
      <w:pPr>
        <w:tabs>
          <w:tab w:val="left" w:pos="1418"/>
        </w:tabs>
        <w:spacing w:before="120"/>
        <w:ind w:firstLine="709"/>
        <w:rPr>
          <w:sz w:val="24"/>
          <w:szCs w:val="24"/>
        </w:rPr>
      </w:pPr>
    </w:p>
    <w:p w:rsidR="008B4A4A" w:rsidRPr="00B50961" w:rsidRDefault="008B4A4A" w:rsidP="008B4A4A">
      <w:pPr>
        <w:pStyle w:val="1"/>
        <w:tabs>
          <w:tab w:val="left" w:pos="1418"/>
        </w:tabs>
        <w:spacing w:before="120" w:after="0"/>
        <w:ind w:firstLine="864"/>
        <w:rPr>
          <w:rFonts w:ascii="Times New Roman" w:eastAsia="Times New Roman" w:hAnsi="Times New Roman" w:cs="Times New Roman"/>
          <w:sz w:val="24"/>
          <w:szCs w:val="24"/>
        </w:rPr>
      </w:pPr>
      <w:bookmarkStart w:id="69" w:name="_Toc275783206"/>
      <w:r w:rsidRPr="00B50961">
        <w:rPr>
          <w:rFonts w:ascii="Times New Roman" w:eastAsia="Times New Roman" w:hAnsi="Times New Roman" w:cs="Times New Roman"/>
          <w:sz w:val="24"/>
          <w:szCs w:val="24"/>
        </w:rPr>
        <w:t>СТАТЬЯ 30.</w:t>
      </w:r>
      <w:r w:rsidRPr="00B50961">
        <w:rPr>
          <w:rFonts w:ascii="Times New Roman" w:eastAsia="Times New Roman" w:hAnsi="Times New Roman" w:cs="Times New Roman"/>
          <w:sz w:val="24"/>
          <w:szCs w:val="24"/>
        </w:rPr>
        <w:tab/>
        <w:t>Урегулирование споров. Арбитраж</w:t>
      </w:r>
      <w:bookmarkEnd w:id="69"/>
    </w:p>
    <w:p w:rsidR="008B4A4A" w:rsidRPr="00B50961" w:rsidRDefault="008B4A4A" w:rsidP="008B4A4A">
      <w:pPr>
        <w:numPr>
          <w:ilvl w:val="1"/>
          <w:numId w:val="35"/>
        </w:numPr>
        <w:tabs>
          <w:tab w:val="num" w:pos="864"/>
          <w:tab w:val="left" w:pos="1418"/>
        </w:tabs>
        <w:spacing w:before="120"/>
        <w:ind w:left="864" w:hanging="864"/>
        <w:rPr>
          <w:sz w:val="24"/>
          <w:szCs w:val="24"/>
        </w:rPr>
      </w:pPr>
      <w:r w:rsidRPr="00B50961">
        <w:rPr>
          <w:sz w:val="24"/>
          <w:szCs w:val="24"/>
        </w:rPr>
        <w:t>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 даты их поступления.</w:t>
      </w:r>
    </w:p>
    <w:p w:rsidR="008B4A4A" w:rsidRPr="00B50961" w:rsidRDefault="008B4A4A" w:rsidP="008B4A4A">
      <w:pPr>
        <w:numPr>
          <w:ilvl w:val="1"/>
          <w:numId w:val="35"/>
        </w:numPr>
        <w:tabs>
          <w:tab w:val="num" w:pos="864"/>
          <w:tab w:val="left" w:pos="1418"/>
        </w:tabs>
        <w:spacing w:before="120"/>
        <w:ind w:left="864" w:hanging="864"/>
        <w:rPr>
          <w:sz w:val="24"/>
          <w:szCs w:val="24"/>
        </w:rPr>
      </w:pPr>
      <w:r w:rsidRPr="00B50961">
        <w:rPr>
          <w:sz w:val="24"/>
          <w:szCs w:val="24"/>
        </w:rPr>
        <w:t xml:space="preserve">При не урегулировании споров и разногласий путем переговоров с применением претензионного порядка, они подлежат разрешению в Арбитражном </w:t>
      </w:r>
      <w:bookmarkStart w:id="70" w:name="ТекстовоеПоле42"/>
      <w:r w:rsidRPr="00B50961">
        <w:rPr>
          <w:i/>
          <w:noProof/>
          <w:sz w:val="24"/>
          <w:szCs w:val="24"/>
        </w:rPr>
        <w:t>суде ____________________ (указать место расположения Заказчика по согласованию с юридической службой).</w:t>
      </w:r>
      <w:bookmarkEnd w:id="70"/>
    </w:p>
    <w:p w:rsidR="008B4A4A" w:rsidRPr="00B50961" w:rsidRDefault="008B4A4A" w:rsidP="008B4A4A">
      <w:pPr>
        <w:tabs>
          <w:tab w:val="left" w:pos="1418"/>
        </w:tabs>
        <w:spacing w:before="120"/>
        <w:ind w:firstLine="709"/>
        <w:rPr>
          <w:sz w:val="24"/>
          <w:szCs w:val="24"/>
        </w:rPr>
      </w:pPr>
    </w:p>
    <w:p w:rsidR="008B4A4A" w:rsidRPr="00B50961" w:rsidRDefault="008B4A4A" w:rsidP="008B4A4A">
      <w:pPr>
        <w:pStyle w:val="1"/>
        <w:tabs>
          <w:tab w:val="left" w:pos="1418"/>
        </w:tabs>
        <w:spacing w:before="120" w:after="0"/>
        <w:ind w:firstLine="864"/>
        <w:rPr>
          <w:rFonts w:ascii="Times New Roman" w:eastAsia="Times New Roman" w:hAnsi="Times New Roman" w:cs="Times New Roman"/>
          <w:sz w:val="24"/>
          <w:szCs w:val="24"/>
        </w:rPr>
      </w:pPr>
      <w:bookmarkStart w:id="71" w:name="_Toc275783207"/>
      <w:r w:rsidRPr="00B50961">
        <w:rPr>
          <w:rFonts w:ascii="Times New Roman" w:eastAsia="Times New Roman" w:hAnsi="Times New Roman" w:cs="Times New Roman"/>
          <w:sz w:val="24"/>
          <w:szCs w:val="24"/>
        </w:rPr>
        <w:t>СТАТЬЯ 31.</w:t>
      </w:r>
      <w:r w:rsidRPr="00B50961">
        <w:rPr>
          <w:rFonts w:ascii="Times New Roman" w:eastAsia="Times New Roman" w:hAnsi="Times New Roman" w:cs="Times New Roman"/>
          <w:sz w:val="24"/>
          <w:szCs w:val="24"/>
        </w:rPr>
        <w:tab/>
        <w:t>Расторжение Договора</w:t>
      </w:r>
      <w:bookmarkEnd w:id="71"/>
    </w:p>
    <w:p w:rsidR="008B4A4A" w:rsidRPr="00B50961" w:rsidRDefault="008B4A4A" w:rsidP="008B4A4A">
      <w:pPr>
        <w:widowControl w:val="0"/>
        <w:numPr>
          <w:ilvl w:val="1"/>
          <w:numId w:val="36"/>
        </w:numPr>
        <w:tabs>
          <w:tab w:val="num" w:pos="840"/>
          <w:tab w:val="left" w:pos="1418"/>
        </w:tabs>
        <w:spacing w:before="120"/>
        <w:ind w:left="840" w:hanging="840"/>
        <w:rPr>
          <w:sz w:val="24"/>
          <w:szCs w:val="24"/>
        </w:rPr>
      </w:pPr>
      <w:r w:rsidRPr="00B50961">
        <w:rPr>
          <w:sz w:val="24"/>
          <w:szCs w:val="24"/>
        </w:rPr>
        <w:t>Заказчик вправе отказаться от исполнения Договора в одностороннем порядке, уведомив об этом Подрядчика в письменном виде, в случаях:</w:t>
      </w:r>
    </w:p>
    <w:p w:rsidR="008B4A4A" w:rsidRPr="00B50961" w:rsidRDefault="008B4A4A" w:rsidP="008B4A4A">
      <w:pPr>
        <w:widowControl w:val="0"/>
        <w:numPr>
          <w:ilvl w:val="2"/>
          <w:numId w:val="36"/>
        </w:numPr>
        <w:tabs>
          <w:tab w:val="left" w:pos="1128"/>
          <w:tab w:val="num" w:pos="1512"/>
        </w:tabs>
        <w:spacing w:before="120"/>
        <w:ind w:left="1128" w:hanging="840"/>
        <w:rPr>
          <w:sz w:val="24"/>
          <w:szCs w:val="24"/>
        </w:rPr>
      </w:pPr>
      <w:r w:rsidRPr="00B50961">
        <w:rPr>
          <w:sz w:val="24"/>
          <w:szCs w:val="24"/>
        </w:rPr>
        <w:t>Когда Подрядчик трижды допустил нарушение сроков выполнения Работ, установленных Графиком выполнения работ (Приложение № 1) по независящим от Заказчика причинам;</w:t>
      </w:r>
    </w:p>
    <w:p w:rsidR="008B4A4A" w:rsidRPr="00B50961" w:rsidRDefault="008B4A4A" w:rsidP="008B4A4A">
      <w:pPr>
        <w:widowControl w:val="0"/>
        <w:numPr>
          <w:ilvl w:val="2"/>
          <w:numId w:val="36"/>
        </w:numPr>
        <w:tabs>
          <w:tab w:val="left" w:pos="1128"/>
          <w:tab w:val="num" w:pos="1512"/>
        </w:tabs>
        <w:spacing w:before="120"/>
        <w:ind w:left="1128" w:hanging="840"/>
        <w:rPr>
          <w:sz w:val="24"/>
          <w:szCs w:val="24"/>
        </w:rPr>
      </w:pPr>
      <w:r w:rsidRPr="00B50961">
        <w:rPr>
          <w:sz w:val="24"/>
          <w:szCs w:val="24"/>
        </w:rPr>
        <w:t>Когда Подрядчик:</w:t>
      </w:r>
    </w:p>
    <w:p w:rsidR="008B4A4A" w:rsidRPr="00B50961" w:rsidRDefault="008B4A4A" w:rsidP="008B4A4A">
      <w:pPr>
        <w:numPr>
          <w:ilvl w:val="0"/>
          <w:numId w:val="10"/>
        </w:numPr>
        <w:tabs>
          <w:tab w:val="num" w:pos="252"/>
          <w:tab w:val="num" w:pos="1152"/>
          <w:tab w:val="left" w:pos="1418"/>
        </w:tabs>
        <w:spacing w:before="120"/>
        <w:ind w:left="1152" w:hanging="443"/>
        <w:rPr>
          <w:sz w:val="24"/>
          <w:szCs w:val="24"/>
        </w:rPr>
      </w:pPr>
      <w:r w:rsidRPr="00B50961">
        <w:rPr>
          <w:sz w:val="24"/>
          <w:szCs w:val="24"/>
        </w:rPr>
        <w:t xml:space="preserve">допускает задержку начала выполнения Работ более чем на 15 (пятнадцать) календарных дней по причинам, не зависящим от Заказчика; </w:t>
      </w:r>
    </w:p>
    <w:p w:rsidR="008B4A4A" w:rsidRPr="00B50961" w:rsidRDefault="008B4A4A" w:rsidP="008B4A4A">
      <w:pPr>
        <w:numPr>
          <w:ilvl w:val="0"/>
          <w:numId w:val="10"/>
        </w:numPr>
        <w:tabs>
          <w:tab w:val="num" w:pos="252"/>
          <w:tab w:val="num" w:pos="1152"/>
          <w:tab w:val="left" w:pos="1418"/>
        </w:tabs>
        <w:spacing w:before="120"/>
        <w:ind w:left="1152" w:hanging="443"/>
        <w:rPr>
          <w:sz w:val="24"/>
          <w:szCs w:val="24"/>
        </w:rPr>
      </w:pPr>
      <w:r w:rsidRPr="00B50961">
        <w:rPr>
          <w:sz w:val="24"/>
          <w:szCs w:val="24"/>
        </w:rPr>
        <w:t>допускает три и более случая, документально подтвержденных Заказчиком, отступлений от условий Договора, ухудшающих результаты Работ (брак в работе, некачественные Материалы и Оборудование, предоставляемые и используемые Подрядчиком); и/или</w:t>
      </w:r>
    </w:p>
    <w:p w:rsidR="008B4A4A" w:rsidRPr="00B50961" w:rsidRDefault="008B4A4A" w:rsidP="008B4A4A">
      <w:pPr>
        <w:numPr>
          <w:ilvl w:val="0"/>
          <w:numId w:val="10"/>
        </w:numPr>
        <w:tabs>
          <w:tab w:val="num" w:pos="252"/>
          <w:tab w:val="num" w:pos="1152"/>
          <w:tab w:val="left" w:pos="1418"/>
        </w:tabs>
        <w:spacing w:before="120"/>
        <w:ind w:left="1152" w:hanging="443"/>
        <w:rPr>
          <w:sz w:val="24"/>
          <w:szCs w:val="24"/>
        </w:rPr>
      </w:pPr>
      <w:r w:rsidRPr="00B50961">
        <w:rPr>
          <w:sz w:val="24"/>
          <w:szCs w:val="24"/>
        </w:rPr>
        <w:t>допускает три и более случая, документально подтвержденных Заказчиком, Дефектов/Недостатков в Работе, которые делают ее результат не пригодным для предусмотренного Договором использования; и/или</w:t>
      </w:r>
    </w:p>
    <w:p w:rsidR="008B4A4A" w:rsidRPr="00B50961" w:rsidRDefault="008B4A4A" w:rsidP="008B4A4A">
      <w:pPr>
        <w:numPr>
          <w:ilvl w:val="0"/>
          <w:numId w:val="10"/>
        </w:numPr>
        <w:tabs>
          <w:tab w:val="num" w:pos="252"/>
          <w:tab w:val="num" w:pos="1152"/>
          <w:tab w:val="left" w:pos="1418"/>
        </w:tabs>
        <w:spacing w:before="120"/>
        <w:ind w:left="1152" w:hanging="443"/>
        <w:rPr>
          <w:sz w:val="24"/>
          <w:szCs w:val="24"/>
        </w:rPr>
      </w:pPr>
      <w:r w:rsidRPr="00B50961">
        <w:rPr>
          <w:sz w:val="24"/>
          <w:szCs w:val="24"/>
        </w:rPr>
        <w:t>лишается свидетельства СРО о допуске на соответствующий вид Работ (происходит аннулирование); и/или</w:t>
      </w:r>
    </w:p>
    <w:p w:rsidR="008B4A4A" w:rsidRPr="00B50961" w:rsidRDefault="008B4A4A" w:rsidP="008B4A4A">
      <w:pPr>
        <w:numPr>
          <w:ilvl w:val="0"/>
          <w:numId w:val="10"/>
        </w:numPr>
        <w:tabs>
          <w:tab w:val="num" w:pos="252"/>
          <w:tab w:val="num" w:pos="1152"/>
          <w:tab w:val="left" w:pos="1418"/>
        </w:tabs>
        <w:spacing w:before="120"/>
        <w:ind w:left="1152" w:hanging="443"/>
        <w:rPr>
          <w:sz w:val="24"/>
          <w:szCs w:val="24"/>
        </w:rPr>
      </w:pPr>
      <w:proofErr w:type="gramStart"/>
      <w:r w:rsidRPr="00B50961">
        <w:rPr>
          <w:sz w:val="24"/>
          <w:szCs w:val="24"/>
        </w:rPr>
        <w:lastRenderedPageBreak/>
        <w:t>в случае нарушения Подрядчиком требований, указанных в Статье 34, повлекшего несчастный случай на производстве с тяжелыми последствиями, в том числе с причинением вреда здоровью или причинением смерти, либо неоднократных нарушений (трёх и более) требований, дает право Заказчику расторгнуть настоящий Договор в одностороннем порядке без возмещения убытков Подрядчика, связанных с расторжением Договора.</w:t>
      </w:r>
      <w:proofErr w:type="gramEnd"/>
    </w:p>
    <w:p w:rsidR="008B4A4A" w:rsidRPr="00B50961" w:rsidRDefault="008B4A4A" w:rsidP="008B4A4A">
      <w:pPr>
        <w:widowControl w:val="0"/>
        <w:numPr>
          <w:ilvl w:val="2"/>
          <w:numId w:val="36"/>
        </w:numPr>
        <w:tabs>
          <w:tab w:val="left" w:pos="1128"/>
          <w:tab w:val="num" w:pos="1512"/>
        </w:tabs>
        <w:spacing w:before="120"/>
        <w:ind w:left="1128" w:hanging="840"/>
        <w:rPr>
          <w:sz w:val="24"/>
          <w:szCs w:val="24"/>
        </w:rPr>
      </w:pPr>
      <w:r w:rsidRPr="00B50961">
        <w:rPr>
          <w:sz w:val="24"/>
          <w:szCs w:val="24"/>
        </w:rPr>
        <w:t>По иным основаниям, предусмотренным действующим законодательством РФ.</w:t>
      </w:r>
    </w:p>
    <w:p w:rsidR="008B4A4A" w:rsidRPr="00B50961" w:rsidRDefault="008B4A4A" w:rsidP="008B4A4A">
      <w:pPr>
        <w:widowControl w:val="0"/>
        <w:numPr>
          <w:ilvl w:val="1"/>
          <w:numId w:val="36"/>
        </w:numPr>
        <w:tabs>
          <w:tab w:val="num" w:pos="840"/>
          <w:tab w:val="left" w:pos="1418"/>
        </w:tabs>
        <w:spacing w:before="120"/>
        <w:ind w:left="840" w:hanging="840"/>
        <w:rPr>
          <w:sz w:val="24"/>
          <w:szCs w:val="24"/>
        </w:rPr>
      </w:pPr>
      <w:r w:rsidRPr="00B50961">
        <w:rPr>
          <w:sz w:val="24"/>
          <w:szCs w:val="24"/>
        </w:rPr>
        <w:t>Подрядчик вправе отказаться от исполнения настоящего Договора по основаниям, предусмотренным действующим законодательством РФ.</w:t>
      </w:r>
    </w:p>
    <w:p w:rsidR="008B4A4A" w:rsidRPr="00B50961" w:rsidRDefault="008B4A4A" w:rsidP="008B4A4A">
      <w:pPr>
        <w:widowControl w:val="0"/>
        <w:numPr>
          <w:ilvl w:val="1"/>
          <w:numId w:val="36"/>
        </w:numPr>
        <w:tabs>
          <w:tab w:val="num" w:pos="840"/>
          <w:tab w:val="left" w:pos="1418"/>
        </w:tabs>
        <w:spacing w:before="120"/>
        <w:ind w:left="840" w:hanging="840"/>
        <w:rPr>
          <w:sz w:val="24"/>
          <w:szCs w:val="24"/>
        </w:rPr>
      </w:pPr>
      <w:r w:rsidRPr="00B50961">
        <w:rPr>
          <w:sz w:val="24"/>
          <w:szCs w:val="24"/>
        </w:rPr>
        <w:t>Уведомление об одностороннем отказе от исполнения Договора по основаниям, оговоренным в п. 31.1., вручается Подрядчику за 20 (двадцать) календарных дней до предполагаемой Даты одностороннего расторжения Договора. К уведомлению должны быть приложены документы, подтверждающие обстоятельства, являющиеся основанием для отказа от исполнения Договора (акты о невыходе на объект, срыве сроков, некачественном выполнении Работ и т.д. подписанные представителем Заказчиком, представителем Строительного Контроля Заказчика).</w:t>
      </w:r>
    </w:p>
    <w:p w:rsidR="008B4A4A" w:rsidRPr="00B50961" w:rsidRDefault="008B4A4A" w:rsidP="008B4A4A">
      <w:pPr>
        <w:widowControl w:val="0"/>
        <w:tabs>
          <w:tab w:val="left" w:pos="1418"/>
        </w:tabs>
        <w:spacing w:before="120"/>
        <w:ind w:left="840"/>
        <w:rPr>
          <w:sz w:val="24"/>
          <w:szCs w:val="24"/>
        </w:rPr>
      </w:pPr>
      <w:proofErr w:type="gramStart"/>
      <w:r w:rsidRPr="00B50961">
        <w:rPr>
          <w:sz w:val="24"/>
          <w:szCs w:val="24"/>
        </w:rPr>
        <w:t>В этом случае Подрядчик, до даты одностороннего отказа от исполнения настоящего Договора,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Материалы и Оборудование, вывести со Строительной Площадки собственную Строительную Технику и неиспользованные Расходные Материалы, а Заказчик обязан оплатить Подрядчику часть Договорной стоимости (включая стоимость Материалов и Оборудования, предоставленных и использованных Подрядчиком), в</w:t>
      </w:r>
      <w:proofErr w:type="gramEnd"/>
      <w:r w:rsidRPr="00B50961">
        <w:rPr>
          <w:sz w:val="24"/>
          <w:szCs w:val="24"/>
        </w:rPr>
        <w:t xml:space="preserve"> </w:t>
      </w:r>
      <w:proofErr w:type="gramStart"/>
      <w:r w:rsidRPr="00B50961">
        <w:rPr>
          <w:sz w:val="24"/>
          <w:szCs w:val="24"/>
        </w:rPr>
        <w:t>объеме</w:t>
      </w:r>
      <w:proofErr w:type="gramEnd"/>
      <w:r w:rsidRPr="00B50961">
        <w:rPr>
          <w:sz w:val="24"/>
          <w:szCs w:val="24"/>
        </w:rPr>
        <w:t>, определяемом Сторонами в Дополнительном Соглашении к Договору.</w:t>
      </w:r>
    </w:p>
    <w:p w:rsidR="008B4A4A" w:rsidRPr="00B50961" w:rsidRDefault="008B4A4A" w:rsidP="008B4A4A">
      <w:pPr>
        <w:widowControl w:val="0"/>
        <w:numPr>
          <w:ilvl w:val="1"/>
          <w:numId w:val="36"/>
        </w:numPr>
        <w:tabs>
          <w:tab w:val="num" w:pos="840"/>
          <w:tab w:val="left" w:pos="1418"/>
        </w:tabs>
        <w:spacing w:before="120"/>
        <w:ind w:left="840" w:hanging="840"/>
        <w:rPr>
          <w:sz w:val="24"/>
          <w:szCs w:val="24"/>
        </w:rPr>
      </w:pPr>
      <w:r w:rsidRPr="00B50961">
        <w:rPr>
          <w:sz w:val="24"/>
          <w:szCs w:val="24"/>
        </w:rPr>
        <w:t>В случае</w:t>
      </w:r>
      <w:proofErr w:type="gramStart"/>
      <w:r w:rsidRPr="00B50961">
        <w:rPr>
          <w:sz w:val="24"/>
          <w:szCs w:val="24"/>
        </w:rPr>
        <w:t>,</w:t>
      </w:r>
      <w:proofErr w:type="gramEnd"/>
      <w:r w:rsidRPr="00B50961">
        <w:rPr>
          <w:sz w:val="24"/>
          <w:szCs w:val="24"/>
        </w:rPr>
        <w:t xml:space="preserve"> если до даты одностороннего отказа от исполнения настоящего Договора Подрядчик не передал Заказчику объекты незавершенного строительства, Рабочую и Исполнительную Документацию, Материалы и Оборудование, Заказчик вправе самостоятельно принять и определить стоимость выполненных Работ.</w:t>
      </w:r>
    </w:p>
    <w:p w:rsidR="008B4A4A" w:rsidRPr="00B50961" w:rsidRDefault="008B4A4A" w:rsidP="008B4A4A">
      <w:pPr>
        <w:widowControl w:val="0"/>
        <w:numPr>
          <w:ilvl w:val="1"/>
          <w:numId w:val="36"/>
        </w:numPr>
        <w:tabs>
          <w:tab w:val="num" w:pos="840"/>
          <w:tab w:val="left" w:pos="1418"/>
        </w:tabs>
        <w:spacing w:before="120"/>
        <w:ind w:left="840" w:hanging="840"/>
        <w:rPr>
          <w:sz w:val="24"/>
          <w:szCs w:val="24"/>
        </w:rPr>
      </w:pPr>
      <w:r w:rsidRPr="00B50961">
        <w:rPr>
          <w:sz w:val="24"/>
          <w:szCs w:val="24"/>
        </w:rPr>
        <w:t xml:space="preserve">Заказчик, отказавшийся от исполнения Договора по основаниям, указанным в п. 31.1., вправе </w:t>
      </w:r>
      <w:proofErr w:type="gramStart"/>
      <w:r w:rsidRPr="00B50961">
        <w:rPr>
          <w:sz w:val="24"/>
          <w:szCs w:val="24"/>
        </w:rPr>
        <w:t>с даты</w:t>
      </w:r>
      <w:proofErr w:type="gramEnd"/>
      <w:r w:rsidRPr="00B50961">
        <w:rPr>
          <w:sz w:val="24"/>
          <w:szCs w:val="24"/>
        </w:rPr>
        <w:t xml:space="preserve"> одностороннего отказа от исполнения настоящего Договора привлечь для завершения Работ по Договору нового подрядчика.</w:t>
      </w:r>
    </w:p>
    <w:p w:rsidR="008B4A4A" w:rsidRPr="00B50961" w:rsidRDefault="008B4A4A" w:rsidP="008B4A4A">
      <w:pPr>
        <w:widowControl w:val="0"/>
        <w:tabs>
          <w:tab w:val="left" w:pos="1418"/>
        </w:tabs>
        <w:spacing w:before="120"/>
        <w:ind w:firstLine="709"/>
        <w:rPr>
          <w:sz w:val="24"/>
          <w:szCs w:val="24"/>
        </w:rPr>
      </w:pPr>
    </w:p>
    <w:p w:rsidR="008B4A4A" w:rsidRPr="00B50961" w:rsidRDefault="008B4A4A" w:rsidP="008B4A4A">
      <w:pPr>
        <w:pStyle w:val="1"/>
        <w:tabs>
          <w:tab w:val="left" w:pos="1418"/>
        </w:tabs>
        <w:spacing w:before="120" w:after="0"/>
        <w:ind w:firstLine="864"/>
        <w:rPr>
          <w:rFonts w:ascii="Times New Roman" w:eastAsia="Times New Roman" w:hAnsi="Times New Roman" w:cs="Times New Roman"/>
          <w:sz w:val="24"/>
          <w:szCs w:val="24"/>
        </w:rPr>
      </w:pPr>
      <w:bookmarkStart w:id="72" w:name="_Toc275783208"/>
      <w:r w:rsidRPr="00B50961">
        <w:rPr>
          <w:rFonts w:ascii="Times New Roman" w:eastAsia="Times New Roman" w:hAnsi="Times New Roman" w:cs="Times New Roman"/>
          <w:sz w:val="24"/>
          <w:szCs w:val="24"/>
        </w:rPr>
        <w:t>С</w:t>
      </w:r>
      <w:r w:rsidRPr="00B50961">
        <w:rPr>
          <w:rFonts w:ascii="Times New Roman" w:eastAsia="Times New Roman" w:hAnsi="Times New Roman" w:cs="Times New Roman"/>
          <w:caps/>
          <w:sz w:val="24"/>
          <w:szCs w:val="24"/>
        </w:rPr>
        <w:t>татья</w:t>
      </w:r>
      <w:r w:rsidRPr="00B50961">
        <w:rPr>
          <w:rFonts w:ascii="Times New Roman" w:eastAsia="Times New Roman" w:hAnsi="Times New Roman" w:cs="Times New Roman"/>
          <w:sz w:val="24"/>
          <w:szCs w:val="24"/>
        </w:rPr>
        <w:t xml:space="preserve"> 32.</w:t>
      </w:r>
      <w:r w:rsidRPr="00B50961">
        <w:rPr>
          <w:rFonts w:ascii="Times New Roman" w:eastAsia="Times New Roman" w:hAnsi="Times New Roman" w:cs="Times New Roman"/>
          <w:sz w:val="24"/>
          <w:szCs w:val="24"/>
        </w:rPr>
        <w:tab/>
        <w:t>Особые условия</w:t>
      </w:r>
      <w:bookmarkEnd w:id="72"/>
    </w:p>
    <w:p w:rsidR="008B4A4A" w:rsidRPr="00B50961" w:rsidRDefault="008B4A4A" w:rsidP="008B4A4A">
      <w:pPr>
        <w:numPr>
          <w:ilvl w:val="1"/>
          <w:numId w:val="37"/>
        </w:numPr>
        <w:tabs>
          <w:tab w:val="num" w:pos="864"/>
          <w:tab w:val="left" w:pos="1418"/>
        </w:tabs>
        <w:spacing w:before="120"/>
        <w:ind w:left="864" w:hanging="864"/>
        <w:rPr>
          <w:sz w:val="24"/>
          <w:szCs w:val="24"/>
        </w:rPr>
      </w:pPr>
      <w:r w:rsidRPr="00B50961">
        <w:rPr>
          <w:sz w:val="24"/>
          <w:szCs w:val="24"/>
        </w:rPr>
        <w:t xml:space="preserve">Все изменения и Дополнения к Договору считаются действительными, если они оформлены в письменном виде и подписаны Сторонами. </w:t>
      </w:r>
    </w:p>
    <w:p w:rsidR="008B4A4A" w:rsidRPr="00B50961" w:rsidRDefault="008B4A4A" w:rsidP="008B4A4A">
      <w:pPr>
        <w:numPr>
          <w:ilvl w:val="1"/>
          <w:numId w:val="37"/>
        </w:numPr>
        <w:tabs>
          <w:tab w:val="num" w:pos="864"/>
          <w:tab w:val="left" w:pos="1418"/>
        </w:tabs>
        <w:spacing w:before="120"/>
        <w:ind w:left="864" w:hanging="864"/>
        <w:rPr>
          <w:sz w:val="24"/>
          <w:szCs w:val="24"/>
        </w:rPr>
      </w:pPr>
      <w:r w:rsidRPr="00B50961">
        <w:rPr>
          <w:sz w:val="24"/>
          <w:szCs w:val="24"/>
        </w:rPr>
        <w:t>Любая договоренность между Заказчиком и Подрядчиком, влекущая за собой новые обязательства, касающиеся предмета Договора, должна быть письменно подтверждена Сторонами в форме Дополнения или изменения к Договору.</w:t>
      </w:r>
    </w:p>
    <w:p w:rsidR="008B4A4A" w:rsidRPr="00B50961" w:rsidRDefault="008B4A4A" w:rsidP="008B4A4A">
      <w:pPr>
        <w:numPr>
          <w:ilvl w:val="1"/>
          <w:numId w:val="37"/>
        </w:numPr>
        <w:tabs>
          <w:tab w:val="num" w:pos="864"/>
          <w:tab w:val="left" w:pos="1418"/>
        </w:tabs>
        <w:spacing w:before="120"/>
        <w:ind w:left="864" w:hanging="864"/>
        <w:rPr>
          <w:sz w:val="24"/>
          <w:szCs w:val="24"/>
        </w:rPr>
      </w:pPr>
      <w:r w:rsidRPr="00B50961">
        <w:rPr>
          <w:sz w:val="24"/>
          <w:szCs w:val="24"/>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8B4A4A" w:rsidRPr="00B50961" w:rsidRDefault="008B4A4A" w:rsidP="008B4A4A">
      <w:pPr>
        <w:numPr>
          <w:ilvl w:val="1"/>
          <w:numId w:val="37"/>
        </w:numPr>
        <w:tabs>
          <w:tab w:val="num" w:pos="864"/>
          <w:tab w:val="left" w:pos="1418"/>
        </w:tabs>
        <w:spacing w:before="120"/>
        <w:ind w:left="864" w:hanging="864"/>
        <w:rPr>
          <w:sz w:val="24"/>
          <w:szCs w:val="24"/>
        </w:rPr>
      </w:pPr>
      <w:r w:rsidRPr="00B50961">
        <w:rPr>
          <w:sz w:val="24"/>
          <w:szCs w:val="24"/>
        </w:rPr>
        <w:t>В случае обнаружения ценностей, представляющих художественную, историческую, и иную культурную ценность, Подрядчик обязан выполнить все действия в соответствии с Гражданским Кодексом Российской Федерации.</w:t>
      </w:r>
    </w:p>
    <w:p w:rsidR="008B4A4A" w:rsidRPr="00B50961" w:rsidRDefault="008B4A4A" w:rsidP="008B4A4A">
      <w:pPr>
        <w:numPr>
          <w:ilvl w:val="1"/>
          <w:numId w:val="37"/>
        </w:numPr>
        <w:tabs>
          <w:tab w:val="num" w:pos="864"/>
          <w:tab w:val="left" w:pos="1418"/>
        </w:tabs>
        <w:spacing w:before="120"/>
        <w:ind w:left="864" w:hanging="864"/>
        <w:rPr>
          <w:sz w:val="24"/>
          <w:szCs w:val="24"/>
        </w:rPr>
      </w:pPr>
      <w:r w:rsidRPr="00B50961">
        <w:rPr>
          <w:sz w:val="24"/>
          <w:szCs w:val="24"/>
        </w:rPr>
        <w:t>В случае необходимости консервации Объекта Стороны руководствуются положениями действующего законодательства Российской Федерации.</w:t>
      </w:r>
    </w:p>
    <w:p w:rsidR="008B4A4A" w:rsidRPr="00B50961" w:rsidRDefault="008B4A4A" w:rsidP="008B4A4A">
      <w:pPr>
        <w:numPr>
          <w:ilvl w:val="1"/>
          <w:numId w:val="37"/>
        </w:numPr>
        <w:tabs>
          <w:tab w:val="num" w:pos="864"/>
          <w:tab w:val="left" w:pos="1418"/>
        </w:tabs>
        <w:spacing w:before="120"/>
        <w:ind w:left="864" w:hanging="864"/>
        <w:rPr>
          <w:sz w:val="24"/>
          <w:szCs w:val="24"/>
        </w:rPr>
      </w:pPr>
      <w:r w:rsidRPr="00B50961">
        <w:rPr>
          <w:sz w:val="24"/>
          <w:szCs w:val="24"/>
        </w:rPr>
        <w:lastRenderedPageBreak/>
        <w:t>Если при выполнении Работ обнаруживаются препятствия к надлежащему исполнению Договора, каждая из Сторон обязана принять все зависящие от нее разумные меры по устранению таких препятствий и соответственно компенсировать нанесенный ущерб другой Стороне.</w:t>
      </w:r>
    </w:p>
    <w:p w:rsidR="008B4A4A" w:rsidRPr="00B50961" w:rsidRDefault="008B4A4A" w:rsidP="008B4A4A">
      <w:pPr>
        <w:numPr>
          <w:ilvl w:val="1"/>
          <w:numId w:val="37"/>
        </w:numPr>
        <w:tabs>
          <w:tab w:val="num" w:pos="864"/>
          <w:tab w:val="left" w:pos="1418"/>
        </w:tabs>
        <w:spacing w:before="120"/>
        <w:ind w:left="864" w:hanging="864"/>
        <w:rPr>
          <w:sz w:val="24"/>
          <w:szCs w:val="24"/>
        </w:rPr>
      </w:pPr>
      <w:r w:rsidRPr="00B50961">
        <w:rPr>
          <w:sz w:val="24"/>
          <w:szCs w:val="24"/>
        </w:rPr>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8B4A4A" w:rsidRPr="00B50961" w:rsidRDefault="008B4A4A" w:rsidP="008B4A4A">
      <w:pPr>
        <w:numPr>
          <w:ilvl w:val="1"/>
          <w:numId w:val="37"/>
        </w:numPr>
        <w:tabs>
          <w:tab w:val="num" w:pos="864"/>
          <w:tab w:val="left" w:pos="1418"/>
        </w:tabs>
        <w:spacing w:before="120"/>
        <w:ind w:left="864" w:hanging="864"/>
        <w:rPr>
          <w:sz w:val="24"/>
          <w:szCs w:val="24"/>
        </w:rPr>
      </w:pPr>
      <w:r w:rsidRPr="00B50961">
        <w:rPr>
          <w:sz w:val="24"/>
          <w:szCs w:val="24"/>
        </w:rPr>
        <w:t>В случае</w:t>
      </w:r>
      <w:proofErr w:type="gramStart"/>
      <w:r w:rsidRPr="00B50961">
        <w:rPr>
          <w:sz w:val="24"/>
          <w:szCs w:val="24"/>
        </w:rPr>
        <w:t>,</w:t>
      </w:r>
      <w:proofErr w:type="gramEnd"/>
      <w:r w:rsidRPr="00B50961">
        <w:rPr>
          <w:sz w:val="24"/>
          <w:szCs w:val="24"/>
        </w:rPr>
        <w:t xml:space="preserve">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w:t>
      </w:r>
      <w:proofErr w:type="gramStart"/>
      <w:r w:rsidRPr="00B50961">
        <w:rPr>
          <w:sz w:val="24"/>
          <w:szCs w:val="24"/>
        </w:rPr>
        <w:t>,</w:t>
      </w:r>
      <w:proofErr w:type="gramEnd"/>
      <w:r w:rsidRPr="00B50961">
        <w:rPr>
          <w:sz w:val="24"/>
          <w:szCs w:val="24"/>
        </w:rPr>
        <w:t xml:space="preserve">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8B4A4A" w:rsidRPr="00B50961" w:rsidRDefault="008B4A4A" w:rsidP="008B4A4A">
      <w:pPr>
        <w:numPr>
          <w:ilvl w:val="1"/>
          <w:numId w:val="37"/>
        </w:numPr>
        <w:tabs>
          <w:tab w:val="num" w:pos="864"/>
          <w:tab w:val="left" w:pos="1418"/>
        </w:tabs>
        <w:spacing w:before="120"/>
        <w:ind w:left="864" w:hanging="864"/>
        <w:rPr>
          <w:sz w:val="24"/>
          <w:szCs w:val="24"/>
        </w:rPr>
      </w:pPr>
      <w:r w:rsidRPr="00B50961">
        <w:rPr>
          <w:sz w:val="24"/>
          <w:szCs w:val="24"/>
        </w:rPr>
        <w:t>Подрядчик не имеет права передавать права по Договору третьим лицам полностью или частично без письменного согласия Заказчика. Любая передача прав и/или обязательств по Договору, если она не одобрена Заказчиком в письменном виде, является недействительной, не освобождает Подрядчика от его обязательств и не влечет переход прав требования по Договору.</w:t>
      </w:r>
    </w:p>
    <w:p w:rsidR="008B4A4A" w:rsidRPr="00B50961" w:rsidRDefault="008B4A4A" w:rsidP="008B4A4A">
      <w:pPr>
        <w:tabs>
          <w:tab w:val="left" w:pos="1418"/>
        </w:tabs>
        <w:spacing w:before="120"/>
        <w:ind w:left="840"/>
        <w:rPr>
          <w:sz w:val="24"/>
          <w:szCs w:val="24"/>
        </w:rPr>
      </w:pPr>
      <w:r w:rsidRPr="00B50961">
        <w:rPr>
          <w:sz w:val="24"/>
          <w:szCs w:val="24"/>
        </w:rPr>
        <w:t>Заказчик вправе уступить права требования по Договору третьему лицу без согласия Подрядчика в соответствии с законодательством РФ.</w:t>
      </w:r>
    </w:p>
    <w:p w:rsidR="008B4A4A" w:rsidRPr="00B50961" w:rsidRDefault="008B4A4A" w:rsidP="008B4A4A">
      <w:pPr>
        <w:tabs>
          <w:tab w:val="left" w:pos="1418"/>
        </w:tabs>
        <w:spacing w:before="120"/>
        <w:ind w:firstLine="709"/>
        <w:rPr>
          <w:sz w:val="24"/>
          <w:szCs w:val="24"/>
        </w:rPr>
      </w:pPr>
    </w:p>
    <w:p w:rsidR="008B4A4A" w:rsidRPr="00B50961" w:rsidRDefault="008B4A4A" w:rsidP="008B4A4A">
      <w:pPr>
        <w:pStyle w:val="1"/>
        <w:tabs>
          <w:tab w:val="left" w:pos="1418"/>
        </w:tabs>
        <w:spacing w:before="120" w:after="0"/>
        <w:ind w:firstLine="864"/>
        <w:rPr>
          <w:rFonts w:ascii="Times New Roman" w:eastAsia="Times New Roman" w:hAnsi="Times New Roman" w:cs="Times New Roman"/>
          <w:sz w:val="24"/>
          <w:szCs w:val="24"/>
        </w:rPr>
      </w:pPr>
      <w:bookmarkStart w:id="73" w:name="_Toc275783209"/>
      <w:r w:rsidRPr="00B50961">
        <w:rPr>
          <w:rFonts w:ascii="Times New Roman" w:eastAsia="Times New Roman" w:hAnsi="Times New Roman" w:cs="Times New Roman"/>
          <w:caps/>
          <w:sz w:val="24"/>
          <w:szCs w:val="24"/>
        </w:rPr>
        <w:t>СТАТЬЯ</w:t>
      </w:r>
      <w:r w:rsidRPr="00B50961">
        <w:rPr>
          <w:rFonts w:ascii="Times New Roman" w:eastAsia="Times New Roman" w:hAnsi="Times New Roman" w:cs="Times New Roman"/>
          <w:sz w:val="24"/>
          <w:szCs w:val="24"/>
        </w:rPr>
        <w:t xml:space="preserve"> 33 Антикоррупционные требования</w:t>
      </w:r>
      <w:bookmarkEnd w:id="73"/>
    </w:p>
    <w:p w:rsidR="008B4A4A" w:rsidRPr="00B46636" w:rsidRDefault="008B4A4A" w:rsidP="00B46636">
      <w:pPr>
        <w:pStyle w:val="Text"/>
        <w:numPr>
          <w:ilvl w:val="1"/>
          <w:numId w:val="38"/>
        </w:numPr>
        <w:tabs>
          <w:tab w:val="num" w:pos="840"/>
        </w:tabs>
        <w:spacing w:before="120" w:after="0"/>
        <w:ind w:left="864" w:hanging="864"/>
        <w:jc w:val="both"/>
        <w:rPr>
          <w:szCs w:val="24"/>
          <w:lang w:val="ru-RU"/>
        </w:rPr>
      </w:pPr>
      <w:r w:rsidRPr="00B50961">
        <w:rPr>
          <w:szCs w:val="24"/>
          <w:lang w:val="ru-RU"/>
        </w:rPr>
        <w:t>При исполнении своих обяз</w:t>
      </w:r>
      <w:r w:rsidR="00B46636">
        <w:rPr>
          <w:szCs w:val="24"/>
          <w:lang w:val="ru-RU"/>
        </w:rPr>
        <w:t>ательств по Договору, Стороны руководствуются положениями приложения №13 к настоящему договору.</w:t>
      </w:r>
      <w:r w:rsidRPr="00B50961">
        <w:rPr>
          <w:szCs w:val="24"/>
          <w:lang w:val="ru-RU"/>
        </w:rPr>
        <w:t xml:space="preserve"> </w:t>
      </w:r>
    </w:p>
    <w:p w:rsidR="008B4A4A" w:rsidRPr="00B50961" w:rsidRDefault="008B4A4A" w:rsidP="008B4A4A">
      <w:pPr>
        <w:pStyle w:val="1"/>
        <w:tabs>
          <w:tab w:val="left" w:pos="1418"/>
        </w:tabs>
        <w:spacing w:before="120" w:after="0"/>
        <w:ind w:left="864"/>
        <w:rPr>
          <w:rFonts w:ascii="Times New Roman" w:eastAsia="Times New Roman" w:hAnsi="Times New Roman" w:cs="Times New Roman"/>
          <w:sz w:val="24"/>
          <w:szCs w:val="24"/>
        </w:rPr>
      </w:pPr>
      <w:bookmarkStart w:id="74" w:name="_Toc275783210"/>
      <w:r w:rsidRPr="00B50961">
        <w:rPr>
          <w:rFonts w:ascii="Times New Roman" w:eastAsia="Times New Roman" w:hAnsi="Times New Roman" w:cs="Times New Roman"/>
          <w:sz w:val="24"/>
          <w:szCs w:val="24"/>
        </w:rPr>
        <w:t>СТАТЬЯ 34.</w:t>
      </w:r>
      <w:r w:rsidRPr="00B50961">
        <w:rPr>
          <w:rFonts w:ascii="Times New Roman" w:eastAsia="Times New Roman" w:hAnsi="Times New Roman" w:cs="Times New Roman"/>
          <w:sz w:val="24"/>
          <w:szCs w:val="24"/>
        </w:rPr>
        <w:tab/>
        <w:t>Промышленная безопасность, охрана окружающей среды и техника безопасности</w:t>
      </w:r>
      <w:bookmarkEnd w:id="74"/>
    </w:p>
    <w:p w:rsidR="008B4A4A" w:rsidRPr="00B50961" w:rsidRDefault="008B4A4A" w:rsidP="008B4A4A">
      <w:pPr>
        <w:tabs>
          <w:tab w:val="left" w:pos="1418"/>
        </w:tabs>
        <w:spacing w:before="120"/>
        <w:ind w:firstLine="864"/>
        <w:rPr>
          <w:sz w:val="24"/>
          <w:szCs w:val="24"/>
        </w:rPr>
      </w:pPr>
      <w:r w:rsidRPr="00B50961">
        <w:rPr>
          <w:sz w:val="24"/>
          <w:szCs w:val="24"/>
        </w:rPr>
        <w:t>В ходе выполнения Работ по Договору Подрядчик обязуется:</w:t>
      </w:r>
    </w:p>
    <w:p w:rsidR="008B4A4A" w:rsidRPr="00B50961" w:rsidRDefault="008B4A4A" w:rsidP="008B4A4A">
      <w:pPr>
        <w:numPr>
          <w:ilvl w:val="0"/>
          <w:numId w:val="39"/>
        </w:numPr>
        <w:tabs>
          <w:tab w:val="left" w:pos="864"/>
          <w:tab w:val="left" w:pos="1418"/>
        </w:tabs>
        <w:spacing w:before="120"/>
        <w:ind w:left="864" w:hanging="864"/>
        <w:rPr>
          <w:sz w:val="24"/>
          <w:szCs w:val="24"/>
        </w:rPr>
      </w:pPr>
      <w:r w:rsidRPr="00B50961">
        <w:rPr>
          <w:sz w:val="24"/>
          <w:szCs w:val="24"/>
        </w:rPr>
        <w:t>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8B4A4A" w:rsidRPr="00B50961" w:rsidRDefault="008B4A4A" w:rsidP="008B4A4A">
      <w:pPr>
        <w:numPr>
          <w:ilvl w:val="0"/>
          <w:numId w:val="39"/>
        </w:numPr>
        <w:tabs>
          <w:tab w:val="left" w:pos="864"/>
          <w:tab w:val="left" w:pos="1418"/>
        </w:tabs>
        <w:spacing w:before="120"/>
        <w:ind w:left="864" w:hanging="864"/>
        <w:rPr>
          <w:sz w:val="24"/>
          <w:szCs w:val="24"/>
        </w:rPr>
      </w:pPr>
      <w:r w:rsidRPr="00B50961">
        <w:rPr>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8B4A4A" w:rsidRPr="00B50961" w:rsidRDefault="008B4A4A" w:rsidP="008B4A4A">
      <w:pPr>
        <w:numPr>
          <w:ilvl w:val="0"/>
          <w:numId w:val="39"/>
        </w:numPr>
        <w:tabs>
          <w:tab w:val="left" w:pos="864"/>
          <w:tab w:val="left" w:pos="1418"/>
        </w:tabs>
        <w:spacing w:before="120"/>
        <w:ind w:left="864" w:hanging="864"/>
        <w:rPr>
          <w:sz w:val="24"/>
          <w:szCs w:val="24"/>
        </w:rPr>
      </w:pPr>
      <w:r w:rsidRPr="00B50961">
        <w:rPr>
          <w:sz w:val="24"/>
          <w:szCs w:val="24"/>
        </w:rPr>
        <w:t>Соблюдать следующие документы Заказчика, подписываемые Подрядчиком и являющиеся неотъемлемой частью настоящего Договора:</w:t>
      </w:r>
    </w:p>
    <w:p w:rsidR="008B4A4A" w:rsidRPr="005C25CB" w:rsidRDefault="00960AFD" w:rsidP="004333AF">
      <w:pPr>
        <w:tabs>
          <w:tab w:val="left" w:pos="1418"/>
        </w:tabs>
        <w:spacing w:before="120"/>
        <w:ind w:left="864"/>
        <w:rPr>
          <w:sz w:val="24"/>
          <w:szCs w:val="24"/>
        </w:rPr>
      </w:pPr>
      <w:r>
        <w:rPr>
          <w:sz w:val="24"/>
          <w:szCs w:val="24"/>
        </w:rPr>
        <w:t xml:space="preserve">- </w:t>
      </w:r>
      <w:r w:rsidR="004333AF">
        <w:rPr>
          <w:sz w:val="24"/>
          <w:szCs w:val="24"/>
        </w:rPr>
        <w:t>«Основные требования в области промышленной, пожарной безопасности, охраны труда, окружающей среды</w:t>
      </w:r>
      <w:r w:rsidR="00035F3F">
        <w:rPr>
          <w:sz w:val="24"/>
          <w:szCs w:val="24"/>
        </w:rPr>
        <w:t xml:space="preserve"> и реагирования на ЧС»</w:t>
      </w:r>
      <w:r w:rsidR="00542E26">
        <w:rPr>
          <w:sz w:val="24"/>
          <w:szCs w:val="24"/>
        </w:rPr>
        <w:t xml:space="preserve"> </w:t>
      </w:r>
      <w:r w:rsidR="000669A7">
        <w:rPr>
          <w:noProof/>
          <w:sz w:val="24"/>
          <w:szCs w:val="24"/>
        </w:rPr>
        <w:t>(</w:t>
      </w:r>
      <w:r w:rsidR="00106C6C">
        <w:rPr>
          <w:sz w:val="24"/>
          <w:szCs w:val="24"/>
        </w:rPr>
        <w:t>приложение №14</w:t>
      </w:r>
      <w:r w:rsidR="000669A7">
        <w:rPr>
          <w:sz w:val="24"/>
          <w:szCs w:val="24"/>
        </w:rPr>
        <w:t>);</w:t>
      </w:r>
    </w:p>
    <w:p w:rsidR="00106C6C" w:rsidRDefault="00106C6C" w:rsidP="00106C6C">
      <w:pPr>
        <w:tabs>
          <w:tab w:val="left" w:pos="1418"/>
        </w:tabs>
        <w:spacing w:before="120"/>
        <w:ind w:left="709"/>
        <w:rPr>
          <w:sz w:val="24"/>
          <w:szCs w:val="24"/>
        </w:rPr>
      </w:pPr>
      <w:r>
        <w:rPr>
          <w:sz w:val="24"/>
          <w:szCs w:val="24"/>
        </w:rPr>
        <w:t xml:space="preserve">-  </w:t>
      </w:r>
      <w:r w:rsidR="000669A7">
        <w:rPr>
          <w:sz w:val="24"/>
          <w:szCs w:val="24"/>
        </w:rPr>
        <w:t xml:space="preserve"> </w:t>
      </w:r>
      <w:r>
        <w:rPr>
          <w:sz w:val="24"/>
          <w:szCs w:val="24"/>
        </w:rPr>
        <w:t xml:space="preserve"> «Положение о пропускном и </w:t>
      </w:r>
      <w:proofErr w:type="spellStart"/>
      <w:r>
        <w:rPr>
          <w:sz w:val="24"/>
          <w:szCs w:val="24"/>
        </w:rPr>
        <w:t>внутриобъектовом</w:t>
      </w:r>
      <w:proofErr w:type="spellEnd"/>
      <w:r>
        <w:rPr>
          <w:sz w:val="24"/>
          <w:szCs w:val="24"/>
        </w:rPr>
        <w:t xml:space="preserve"> режиме на объектах ООО  </w:t>
      </w:r>
    </w:p>
    <w:p w:rsidR="00106C6C" w:rsidRDefault="00106C6C" w:rsidP="00106C6C">
      <w:pPr>
        <w:tabs>
          <w:tab w:val="left" w:pos="1418"/>
        </w:tabs>
        <w:spacing w:before="120"/>
        <w:ind w:left="709"/>
        <w:rPr>
          <w:sz w:val="24"/>
          <w:szCs w:val="24"/>
        </w:rPr>
      </w:pPr>
      <w:r>
        <w:rPr>
          <w:sz w:val="24"/>
          <w:szCs w:val="24"/>
        </w:rPr>
        <w:t xml:space="preserve">    «Славнефть-Красноярскнефтегаз» </w:t>
      </w:r>
      <w:r w:rsidR="000669A7">
        <w:rPr>
          <w:sz w:val="24"/>
          <w:szCs w:val="24"/>
        </w:rPr>
        <w:t>(</w:t>
      </w:r>
      <w:r>
        <w:rPr>
          <w:sz w:val="24"/>
          <w:szCs w:val="24"/>
        </w:rPr>
        <w:t>приложение №6</w:t>
      </w:r>
      <w:r w:rsidR="000669A7">
        <w:rPr>
          <w:sz w:val="24"/>
          <w:szCs w:val="24"/>
        </w:rPr>
        <w:t>)</w:t>
      </w:r>
      <w:r>
        <w:rPr>
          <w:sz w:val="24"/>
          <w:szCs w:val="24"/>
        </w:rPr>
        <w:t>;</w:t>
      </w:r>
    </w:p>
    <w:p w:rsidR="00106C6C" w:rsidRDefault="00106C6C" w:rsidP="00106C6C">
      <w:pPr>
        <w:tabs>
          <w:tab w:val="left" w:pos="1418"/>
        </w:tabs>
        <w:spacing w:before="120"/>
        <w:ind w:left="2736" w:hanging="2027"/>
        <w:rPr>
          <w:sz w:val="24"/>
          <w:szCs w:val="24"/>
        </w:rPr>
      </w:pPr>
      <w:r>
        <w:rPr>
          <w:sz w:val="24"/>
          <w:szCs w:val="24"/>
        </w:rPr>
        <w:lastRenderedPageBreak/>
        <w:t xml:space="preserve">-    </w:t>
      </w:r>
      <w:r w:rsidR="000669A7">
        <w:rPr>
          <w:sz w:val="24"/>
          <w:szCs w:val="24"/>
        </w:rPr>
        <w:t>«</w:t>
      </w:r>
      <w:r>
        <w:rPr>
          <w:sz w:val="24"/>
          <w:szCs w:val="24"/>
        </w:rPr>
        <w:t>Антикоррупционная оговорка</w:t>
      </w:r>
      <w:r w:rsidR="000669A7">
        <w:rPr>
          <w:sz w:val="24"/>
          <w:szCs w:val="24"/>
        </w:rPr>
        <w:t>»</w:t>
      </w:r>
      <w:r>
        <w:rPr>
          <w:sz w:val="24"/>
          <w:szCs w:val="24"/>
        </w:rPr>
        <w:t xml:space="preserve">  </w:t>
      </w:r>
      <w:r w:rsidR="000669A7">
        <w:rPr>
          <w:sz w:val="24"/>
          <w:szCs w:val="24"/>
        </w:rPr>
        <w:t>(</w:t>
      </w:r>
      <w:r>
        <w:rPr>
          <w:sz w:val="24"/>
          <w:szCs w:val="24"/>
        </w:rPr>
        <w:t>приложение №13</w:t>
      </w:r>
      <w:r w:rsidR="000669A7">
        <w:rPr>
          <w:sz w:val="24"/>
          <w:szCs w:val="24"/>
        </w:rPr>
        <w:t>)</w:t>
      </w:r>
      <w:r>
        <w:rPr>
          <w:sz w:val="24"/>
          <w:szCs w:val="24"/>
        </w:rPr>
        <w:t>;</w:t>
      </w:r>
    </w:p>
    <w:p w:rsidR="000669A7" w:rsidRDefault="000669A7" w:rsidP="004333AF">
      <w:pPr>
        <w:tabs>
          <w:tab w:val="left" w:pos="1418"/>
        </w:tabs>
        <w:spacing w:before="120"/>
        <w:ind w:left="2736" w:hanging="2027"/>
        <w:rPr>
          <w:sz w:val="24"/>
          <w:szCs w:val="24"/>
        </w:rPr>
      </w:pPr>
      <w:r>
        <w:rPr>
          <w:sz w:val="24"/>
          <w:szCs w:val="24"/>
        </w:rPr>
        <w:t>-  «</w:t>
      </w:r>
      <w:r w:rsidRPr="000669A7">
        <w:rPr>
          <w:sz w:val="24"/>
          <w:szCs w:val="24"/>
        </w:rPr>
        <w:t xml:space="preserve">Положение о взаимодействии при одновременном производстве работ </w:t>
      </w:r>
      <w:proofErr w:type="gramStart"/>
      <w:r w:rsidRPr="000669A7">
        <w:rPr>
          <w:sz w:val="24"/>
          <w:szCs w:val="24"/>
        </w:rPr>
        <w:t>на</w:t>
      </w:r>
      <w:proofErr w:type="gramEnd"/>
      <w:r w:rsidRPr="000669A7">
        <w:rPr>
          <w:sz w:val="24"/>
          <w:szCs w:val="24"/>
        </w:rPr>
        <w:t xml:space="preserve"> </w:t>
      </w:r>
    </w:p>
    <w:p w:rsidR="000669A7" w:rsidRDefault="000669A7" w:rsidP="000669A7">
      <w:pPr>
        <w:tabs>
          <w:tab w:val="left" w:pos="1418"/>
        </w:tabs>
        <w:spacing w:before="120"/>
        <w:ind w:left="2736" w:hanging="2027"/>
        <w:rPr>
          <w:sz w:val="24"/>
          <w:szCs w:val="24"/>
        </w:rPr>
      </w:pPr>
      <w:r>
        <w:rPr>
          <w:sz w:val="24"/>
          <w:szCs w:val="24"/>
        </w:rPr>
        <w:t xml:space="preserve">     </w:t>
      </w:r>
      <w:r w:rsidRPr="000669A7">
        <w:rPr>
          <w:sz w:val="24"/>
          <w:szCs w:val="24"/>
        </w:rPr>
        <w:t xml:space="preserve">производственных </w:t>
      </w:r>
      <w:proofErr w:type="gramStart"/>
      <w:r w:rsidRPr="000669A7">
        <w:rPr>
          <w:sz w:val="24"/>
          <w:szCs w:val="24"/>
        </w:rPr>
        <w:t>объектах</w:t>
      </w:r>
      <w:proofErr w:type="gramEnd"/>
      <w:r w:rsidRPr="000669A7">
        <w:rPr>
          <w:sz w:val="24"/>
          <w:szCs w:val="24"/>
        </w:rPr>
        <w:t xml:space="preserve"> между ООО «Славнефть-Красноярскнефтегаз» и </w:t>
      </w:r>
    </w:p>
    <w:p w:rsidR="000669A7" w:rsidRPr="000669A7" w:rsidRDefault="000669A7" w:rsidP="000669A7">
      <w:pPr>
        <w:tabs>
          <w:tab w:val="left" w:pos="1418"/>
        </w:tabs>
        <w:spacing w:before="120"/>
        <w:ind w:left="2736" w:hanging="2027"/>
        <w:rPr>
          <w:sz w:val="24"/>
          <w:szCs w:val="24"/>
        </w:rPr>
      </w:pPr>
      <w:r>
        <w:rPr>
          <w:sz w:val="24"/>
          <w:szCs w:val="24"/>
        </w:rPr>
        <w:t xml:space="preserve">     </w:t>
      </w:r>
      <w:r w:rsidRPr="000669A7">
        <w:rPr>
          <w:sz w:val="24"/>
          <w:szCs w:val="24"/>
        </w:rPr>
        <w:t>подрядными организациями</w:t>
      </w:r>
      <w:r w:rsidR="00C66462">
        <w:rPr>
          <w:sz w:val="24"/>
          <w:szCs w:val="24"/>
        </w:rPr>
        <w:t>»</w:t>
      </w:r>
      <w:r>
        <w:rPr>
          <w:sz w:val="24"/>
          <w:szCs w:val="24"/>
        </w:rPr>
        <w:t xml:space="preserve">  (приложение №15)</w:t>
      </w:r>
      <w:r w:rsidRPr="000669A7">
        <w:rPr>
          <w:sz w:val="24"/>
          <w:szCs w:val="24"/>
        </w:rPr>
        <w:t>;</w:t>
      </w:r>
    </w:p>
    <w:p w:rsidR="008B4A4A" w:rsidRPr="00106C6C" w:rsidRDefault="000669A7" w:rsidP="000669A7">
      <w:pPr>
        <w:tabs>
          <w:tab w:val="num" w:pos="1152"/>
          <w:tab w:val="left" w:pos="1418"/>
        </w:tabs>
        <w:spacing w:before="120"/>
        <w:ind w:left="1152"/>
        <w:rPr>
          <w:sz w:val="24"/>
          <w:szCs w:val="24"/>
        </w:rPr>
      </w:pPr>
      <w:r>
        <w:rPr>
          <w:sz w:val="24"/>
          <w:szCs w:val="24"/>
        </w:rPr>
        <w:t>П</w:t>
      </w:r>
      <w:r w:rsidR="008B4A4A" w:rsidRPr="00106C6C">
        <w:rPr>
          <w:sz w:val="24"/>
          <w:szCs w:val="24"/>
        </w:rPr>
        <w:t>ри подписании настоящего Договора получить от Заказчика 2 (два) прошитых и пронумерованных экземпляра всех указанных в настоящем пункте применимых документов, подписаться на этих экземплярах (в месте прошивки документов) и вернуть один экземпляр Заказчику, а также подписать Акт приемки-передачи документов, требования которых подлежат  выполнению Подрядчиком.</w:t>
      </w:r>
    </w:p>
    <w:p w:rsidR="008B4A4A" w:rsidRPr="00B50961" w:rsidRDefault="008B4A4A" w:rsidP="008B4A4A">
      <w:pPr>
        <w:widowControl w:val="0"/>
        <w:autoSpaceDE w:val="0"/>
        <w:autoSpaceDN w:val="0"/>
        <w:adjustRightInd w:val="0"/>
        <w:rPr>
          <w:sz w:val="24"/>
          <w:szCs w:val="24"/>
        </w:rPr>
      </w:pPr>
    </w:p>
    <w:p w:rsidR="008B4A4A" w:rsidRPr="00B50961" w:rsidRDefault="008B4A4A" w:rsidP="008B4A4A">
      <w:pPr>
        <w:widowControl w:val="0"/>
        <w:tabs>
          <w:tab w:val="left" w:pos="1276"/>
          <w:tab w:val="left" w:pos="1418"/>
        </w:tabs>
        <w:autoSpaceDE w:val="0"/>
        <w:autoSpaceDN w:val="0"/>
        <w:adjustRightInd w:val="0"/>
        <w:spacing w:before="120"/>
        <w:ind w:left="864"/>
        <w:rPr>
          <w:sz w:val="24"/>
          <w:szCs w:val="24"/>
        </w:rPr>
      </w:pPr>
      <w:r w:rsidRPr="00B50961">
        <w:rPr>
          <w:sz w:val="24"/>
          <w:szCs w:val="24"/>
        </w:rPr>
        <w:t xml:space="preserve">В месте прошивки документов должна быть сделана следующая надпись: «Прошито, пронумеровано и скреплено печатью ___ листов. Настоящим (указать должность и ФИО уполномоченного лица Подрядчика), </w:t>
      </w:r>
      <w:proofErr w:type="gramStart"/>
      <w:r w:rsidRPr="00B50961">
        <w:rPr>
          <w:sz w:val="24"/>
          <w:szCs w:val="24"/>
        </w:rPr>
        <w:t>действующий</w:t>
      </w:r>
      <w:proofErr w:type="gramEnd"/>
      <w:r w:rsidRPr="00B50961">
        <w:rPr>
          <w:sz w:val="24"/>
          <w:szCs w:val="24"/>
        </w:rPr>
        <w:t xml:space="preserve"> на основании  (указать основание полномочий), свидетельствует, что (указать наименование Подрядчика) обязалось исполнять требования данных документов при исполнении своих обязательства по Договору № ______ от ________ г.</w:t>
      </w:r>
    </w:p>
    <w:p w:rsidR="008B4A4A" w:rsidRPr="00B50961" w:rsidRDefault="008B4A4A" w:rsidP="008B4A4A">
      <w:pPr>
        <w:widowControl w:val="0"/>
        <w:tabs>
          <w:tab w:val="left" w:pos="1276"/>
          <w:tab w:val="left" w:pos="1418"/>
        </w:tabs>
        <w:autoSpaceDE w:val="0"/>
        <w:autoSpaceDN w:val="0"/>
        <w:adjustRightInd w:val="0"/>
        <w:spacing w:before="120"/>
        <w:ind w:left="864"/>
        <w:rPr>
          <w:sz w:val="24"/>
          <w:szCs w:val="24"/>
        </w:rPr>
      </w:pPr>
      <w:proofErr w:type="spellStart"/>
      <w:r w:rsidRPr="00B50961">
        <w:rPr>
          <w:sz w:val="24"/>
          <w:szCs w:val="24"/>
        </w:rPr>
        <w:t>Подпись____________________М.П</w:t>
      </w:r>
      <w:proofErr w:type="spellEnd"/>
      <w:r w:rsidRPr="00B50961">
        <w:rPr>
          <w:sz w:val="24"/>
          <w:szCs w:val="24"/>
        </w:rPr>
        <w:t xml:space="preserve">._______________» </w:t>
      </w:r>
    </w:p>
    <w:p w:rsidR="008B4A4A" w:rsidRPr="00B50961" w:rsidRDefault="008B4A4A" w:rsidP="008B4A4A">
      <w:pPr>
        <w:widowControl w:val="0"/>
        <w:tabs>
          <w:tab w:val="left" w:pos="1276"/>
          <w:tab w:val="left" w:pos="1418"/>
        </w:tabs>
        <w:autoSpaceDE w:val="0"/>
        <w:autoSpaceDN w:val="0"/>
        <w:adjustRightInd w:val="0"/>
        <w:spacing w:before="120"/>
        <w:ind w:left="864"/>
        <w:rPr>
          <w:sz w:val="24"/>
          <w:szCs w:val="24"/>
        </w:rPr>
      </w:pPr>
      <w:r w:rsidRPr="00B50961">
        <w:rPr>
          <w:sz w:val="24"/>
          <w:szCs w:val="24"/>
        </w:rPr>
        <w:t xml:space="preserve">Заказчик оставляет за собой право передать Подрядчику вышеуказанные документы на CD-R диске с подписью Представителя Заказчика, а Подрядчик обязуется подписать Акт приемки-передачи документов, требования которых подлежат  выполнению Подрядчиком. </w:t>
      </w:r>
    </w:p>
    <w:p w:rsidR="008B4A4A" w:rsidRPr="00B50961" w:rsidRDefault="008B4A4A" w:rsidP="008B4A4A">
      <w:pPr>
        <w:widowControl w:val="0"/>
        <w:autoSpaceDE w:val="0"/>
        <w:autoSpaceDN w:val="0"/>
        <w:adjustRightInd w:val="0"/>
        <w:rPr>
          <w:sz w:val="24"/>
          <w:szCs w:val="24"/>
        </w:rPr>
      </w:pPr>
    </w:p>
    <w:p w:rsidR="008B4A4A" w:rsidRPr="00B50961" w:rsidRDefault="008B4A4A" w:rsidP="008B4A4A">
      <w:pPr>
        <w:widowControl w:val="0"/>
        <w:tabs>
          <w:tab w:val="left" w:pos="1276"/>
          <w:tab w:val="left" w:pos="1418"/>
        </w:tabs>
        <w:autoSpaceDE w:val="0"/>
        <w:autoSpaceDN w:val="0"/>
        <w:adjustRightInd w:val="0"/>
        <w:spacing w:before="120"/>
        <w:ind w:left="864"/>
        <w:rPr>
          <w:sz w:val="24"/>
          <w:szCs w:val="24"/>
        </w:rPr>
      </w:pPr>
      <w:r w:rsidRPr="00B50961">
        <w:rPr>
          <w:sz w:val="24"/>
          <w:szCs w:val="24"/>
        </w:rPr>
        <w:t xml:space="preserve">В Акте приемки-передачи документов 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CD-R диска, отпечатанный на поверхности CD-R диска. </w:t>
      </w:r>
    </w:p>
    <w:p w:rsidR="008B4A4A" w:rsidRPr="00B50961" w:rsidRDefault="008B4A4A" w:rsidP="008B4A4A">
      <w:pPr>
        <w:tabs>
          <w:tab w:val="left" w:pos="1276"/>
          <w:tab w:val="left" w:pos="1418"/>
        </w:tabs>
        <w:spacing w:before="120"/>
        <w:ind w:left="864"/>
        <w:rPr>
          <w:sz w:val="24"/>
          <w:szCs w:val="24"/>
        </w:rPr>
      </w:pPr>
    </w:p>
    <w:p w:rsidR="008B4A4A" w:rsidRPr="00B50961" w:rsidRDefault="008B4A4A" w:rsidP="008B4A4A">
      <w:pPr>
        <w:numPr>
          <w:ilvl w:val="0"/>
          <w:numId w:val="39"/>
        </w:numPr>
        <w:tabs>
          <w:tab w:val="left" w:pos="864"/>
          <w:tab w:val="left" w:pos="1418"/>
        </w:tabs>
        <w:spacing w:before="120"/>
        <w:ind w:left="864" w:hanging="864"/>
        <w:rPr>
          <w:sz w:val="24"/>
          <w:szCs w:val="24"/>
        </w:rPr>
      </w:pPr>
      <w:r w:rsidRPr="00B50961">
        <w:rPr>
          <w:sz w:val="24"/>
          <w:szCs w:val="24"/>
        </w:rPr>
        <w:t>Условия, сформулированные в указанных документах, являются существенными условиями настоящего Договора и в случае отказа Подрядчика подписать указанные документы и/или Акт приемки-передачи  настоящий Договор считается не заключенным.</w:t>
      </w:r>
    </w:p>
    <w:p w:rsidR="00960AFD" w:rsidRDefault="008B4A4A" w:rsidP="008B4A4A">
      <w:pPr>
        <w:numPr>
          <w:ilvl w:val="0"/>
          <w:numId w:val="39"/>
        </w:numPr>
        <w:tabs>
          <w:tab w:val="left" w:pos="864"/>
          <w:tab w:val="left" w:pos="1418"/>
        </w:tabs>
        <w:spacing w:before="120"/>
        <w:ind w:left="864" w:hanging="864"/>
        <w:rPr>
          <w:sz w:val="24"/>
          <w:szCs w:val="24"/>
        </w:rPr>
      </w:pPr>
      <w:r w:rsidRPr="00960AFD">
        <w:rPr>
          <w:sz w:val="24"/>
          <w:szCs w:val="24"/>
        </w:rPr>
        <w:t>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РФ</w:t>
      </w:r>
      <w:r w:rsidR="00960AFD">
        <w:rPr>
          <w:sz w:val="24"/>
          <w:szCs w:val="24"/>
        </w:rPr>
        <w:t>.</w:t>
      </w:r>
      <w:r w:rsidRPr="00960AFD">
        <w:rPr>
          <w:sz w:val="24"/>
          <w:szCs w:val="24"/>
        </w:rPr>
        <w:t xml:space="preserve"> </w:t>
      </w:r>
    </w:p>
    <w:p w:rsidR="008B4A4A" w:rsidRPr="00960AFD" w:rsidRDefault="008B4A4A" w:rsidP="008B4A4A">
      <w:pPr>
        <w:numPr>
          <w:ilvl w:val="0"/>
          <w:numId w:val="39"/>
        </w:numPr>
        <w:tabs>
          <w:tab w:val="left" w:pos="864"/>
          <w:tab w:val="left" w:pos="1418"/>
        </w:tabs>
        <w:spacing w:before="120"/>
        <w:ind w:left="864" w:hanging="864"/>
        <w:rPr>
          <w:sz w:val="24"/>
          <w:szCs w:val="24"/>
        </w:rPr>
      </w:pPr>
      <w:r w:rsidRPr="00960AFD">
        <w:rPr>
          <w:sz w:val="24"/>
          <w:szCs w:val="24"/>
        </w:rPr>
        <w:t>Организовать работу по безопасности дорожного движения на объекте выполнения работ в соответствии с требованиями Федерального закона от 10 декабря 1995 года № 196</w:t>
      </w:r>
      <w:r w:rsidRPr="00960AFD">
        <w:rPr>
          <w:sz w:val="24"/>
          <w:szCs w:val="24"/>
        </w:rPr>
        <w:noBreakHyphen/>
        <w:t xml:space="preserve">ФЗ «О безопасности дорожного движения» и других нормативных правовых актов Российской Федерации. Подрядчик обязуется также осуществлять </w:t>
      </w:r>
      <w:proofErr w:type="gramStart"/>
      <w:r w:rsidRPr="00960AFD">
        <w:rPr>
          <w:sz w:val="24"/>
          <w:szCs w:val="24"/>
        </w:rPr>
        <w:t>контроль за</w:t>
      </w:r>
      <w:proofErr w:type="gramEnd"/>
      <w:r w:rsidRPr="00960AFD">
        <w:rPr>
          <w:sz w:val="24"/>
          <w:szCs w:val="24"/>
        </w:rPr>
        <w:t xml:space="preserve"> соблюдением водителями Подрядчика и третьих лиц, привлеченных Подрядчиком, Правил дорожного движения.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 При наличии вины Подрядчика или третьих лиц, привлекаемых Подрядчиком, в дорожно-транспортном происшествии, результатом которого явилась травма или смерть работников Заказчика, Заказчик </w:t>
      </w:r>
      <w:r w:rsidRPr="00960AFD">
        <w:rPr>
          <w:sz w:val="24"/>
          <w:szCs w:val="24"/>
        </w:rPr>
        <w:lastRenderedPageBreak/>
        <w:t xml:space="preserve">вправе предъявить Подрядчику штраф в размере </w:t>
      </w:r>
      <w:bookmarkStart w:id="75" w:name="ТекстовоеПоле245"/>
      <w:r w:rsidRPr="00960AFD">
        <w:rPr>
          <w:sz w:val="24"/>
          <w:szCs w:val="24"/>
        </w:rPr>
        <w:t>5% от суммы Договора</w:t>
      </w:r>
      <w:bookmarkEnd w:id="75"/>
      <w:r w:rsidRPr="00960AFD">
        <w:rPr>
          <w:sz w:val="24"/>
          <w:szCs w:val="24"/>
        </w:rPr>
        <w:t xml:space="preserve">, но не более </w:t>
      </w:r>
      <w:bookmarkStart w:id="76" w:name="ТекстовоеПоле246"/>
      <w:r w:rsidRPr="00960AFD">
        <w:rPr>
          <w:sz w:val="24"/>
          <w:szCs w:val="24"/>
        </w:rPr>
        <w:t>100 000 (ста тысяч)</w:t>
      </w:r>
      <w:bookmarkEnd w:id="76"/>
      <w:r w:rsidRPr="00960AFD">
        <w:rPr>
          <w:sz w:val="24"/>
          <w:szCs w:val="24"/>
        </w:rPr>
        <w:t xml:space="preserve"> рублей.</w:t>
      </w:r>
    </w:p>
    <w:p w:rsidR="008B4A4A" w:rsidRPr="00B50961" w:rsidRDefault="008B4A4A" w:rsidP="008B4A4A">
      <w:pPr>
        <w:numPr>
          <w:ilvl w:val="0"/>
          <w:numId w:val="39"/>
        </w:numPr>
        <w:tabs>
          <w:tab w:val="left" w:pos="864"/>
          <w:tab w:val="left" w:pos="1418"/>
        </w:tabs>
        <w:spacing w:before="120"/>
        <w:ind w:left="864" w:hanging="864"/>
        <w:rPr>
          <w:sz w:val="24"/>
          <w:szCs w:val="24"/>
        </w:rPr>
      </w:pPr>
      <w:r w:rsidRPr="00B50961">
        <w:rPr>
          <w:sz w:val="24"/>
          <w:szCs w:val="24"/>
        </w:rPr>
        <w:t>Незамедлительно информировать Заказчика обо всех происшествиях (в том числе инцидентах, авариях и несчастных случаях), произошедших при выполнении обязательств по настоящему Договору или в связи с ним,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8B4A4A" w:rsidRPr="00B50961" w:rsidRDefault="008B4A4A" w:rsidP="008B4A4A">
      <w:pPr>
        <w:tabs>
          <w:tab w:val="left" w:pos="1276"/>
          <w:tab w:val="left" w:pos="1418"/>
        </w:tabs>
        <w:spacing w:before="120"/>
        <w:ind w:left="864"/>
        <w:rPr>
          <w:sz w:val="24"/>
          <w:szCs w:val="24"/>
        </w:rPr>
      </w:pPr>
      <w:proofErr w:type="gramStart"/>
      <w:r w:rsidRPr="00B50961">
        <w:rPr>
          <w:sz w:val="24"/>
          <w:szCs w:val="24"/>
        </w:rPr>
        <w:t>Незамедлительно информировать Заказчика обо всех обнаруженных фактах и признаках происшествий (в том числе отказов, инцидентов, аварий, несчастных случаев, разливов нефти (пластовых, подтоварных вод), пожаров и т.д.) и других обстоятельствах, которые могут иметь значение для обеспечения ОТ, ПБ  и ООС, даже если такие обстоятельства не связаны с выполнением обязательств по настоящему Договору, но обнаружены на объектах Заказчика или в непосредственной</w:t>
      </w:r>
      <w:proofErr w:type="gramEnd"/>
      <w:r w:rsidRPr="00B50961">
        <w:rPr>
          <w:sz w:val="24"/>
          <w:szCs w:val="24"/>
        </w:rPr>
        <w:t xml:space="preserve"> близости от них.</w:t>
      </w:r>
    </w:p>
    <w:p w:rsidR="008B4A4A" w:rsidRPr="00B50961" w:rsidRDefault="008B4A4A" w:rsidP="008B4A4A">
      <w:pPr>
        <w:tabs>
          <w:tab w:val="left" w:pos="1276"/>
          <w:tab w:val="left" w:pos="1418"/>
        </w:tabs>
        <w:spacing w:before="120"/>
        <w:ind w:left="864"/>
        <w:rPr>
          <w:sz w:val="24"/>
          <w:szCs w:val="24"/>
        </w:rPr>
      </w:pPr>
      <w:r w:rsidRPr="00B50961">
        <w:rPr>
          <w:sz w:val="24"/>
          <w:szCs w:val="24"/>
        </w:rPr>
        <w:t>Информирование должно осуществляться по следующему телефону:</w:t>
      </w:r>
      <w:proofErr w:type="gramStart"/>
      <w:r w:rsidRPr="00B50961">
        <w:rPr>
          <w:sz w:val="24"/>
          <w:szCs w:val="24"/>
        </w:rPr>
        <w:t xml:space="preserve">  </w:t>
      </w:r>
      <w:bookmarkStart w:id="77" w:name="ТекстовоеПоле247"/>
      <w:r w:rsidR="00B50961" w:rsidRPr="00B50961">
        <w:rPr>
          <w:noProof/>
          <w:sz w:val="24"/>
          <w:szCs w:val="24"/>
        </w:rPr>
        <w:t xml:space="preserve">     </w:t>
      </w:r>
      <w:bookmarkEnd w:id="77"/>
      <w:r w:rsidRPr="00B50961">
        <w:rPr>
          <w:sz w:val="24"/>
          <w:szCs w:val="24"/>
        </w:rPr>
        <w:t>.</w:t>
      </w:r>
      <w:proofErr w:type="gramEnd"/>
    </w:p>
    <w:p w:rsidR="008B4A4A" w:rsidRPr="00B50961" w:rsidRDefault="008B4A4A" w:rsidP="008B4A4A">
      <w:pPr>
        <w:tabs>
          <w:tab w:val="left" w:pos="1276"/>
          <w:tab w:val="left" w:pos="1418"/>
        </w:tabs>
        <w:spacing w:before="120"/>
        <w:ind w:left="864"/>
        <w:rPr>
          <w:sz w:val="24"/>
          <w:szCs w:val="24"/>
        </w:rPr>
      </w:pPr>
      <w:r w:rsidRPr="00B50961">
        <w:rPr>
          <w:sz w:val="24"/>
          <w:szCs w:val="24"/>
        </w:rPr>
        <w:t>Под происшествием в настоящем пункте понимается  любое незапланированное событие, случившееся в производственной среде Заказчика и/или Подрядчика, которое привело или могло привести к несчастному случаю на производстве, аварии, инциденту, пожару, дорожно-транспортному происшествию, негативному воздействию на окружающую среду, или любому иному событию, связанному с промышленной безопасностью, охраной труда, охраной окружающей среды.</w:t>
      </w:r>
    </w:p>
    <w:p w:rsidR="008B4A4A" w:rsidRPr="00B50961" w:rsidRDefault="008B4A4A" w:rsidP="008B4A4A">
      <w:pPr>
        <w:numPr>
          <w:ilvl w:val="0"/>
          <w:numId w:val="39"/>
        </w:numPr>
        <w:tabs>
          <w:tab w:val="left" w:pos="864"/>
          <w:tab w:val="left" w:pos="1418"/>
        </w:tabs>
        <w:spacing w:before="120"/>
        <w:ind w:left="864" w:hanging="864"/>
        <w:rPr>
          <w:sz w:val="24"/>
          <w:szCs w:val="24"/>
        </w:rPr>
      </w:pPr>
      <w:r w:rsidRPr="00B50961">
        <w:rPr>
          <w:sz w:val="24"/>
          <w:szCs w:val="24"/>
        </w:rPr>
        <w:t>В случае привлечения Подрядчиком с письменного согласия Заказчика, в порядке, установленном настоящим Договором, третьих лиц, Подрядчик обязан включить в заключаемые с ними договоры условия, предусмотренные настоящей статьей, и осуществлять контроль их исполнения.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B4A4A" w:rsidRPr="00B50961" w:rsidRDefault="008B4A4A" w:rsidP="008B4A4A">
      <w:pPr>
        <w:numPr>
          <w:ilvl w:val="0"/>
          <w:numId w:val="39"/>
        </w:numPr>
        <w:tabs>
          <w:tab w:val="left" w:pos="864"/>
          <w:tab w:val="left" w:pos="1418"/>
        </w:tabs>
        <w:spacing w:before="120"/>
        <w:ind w:left="864" w:hanging="864"/>
        <w:rPr>
          <w:sz w:val="24"/>
          <w:szCs w:val="24"/>
        </w:rPr>
      </w:pPr>
      <w:r w:rsidRPr="00B50961">
        <w:rPr>
          <w:sz w:val="24"/>
          <w:szCs w:val="24"/>
        </w:rPr>
        <w:t>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промышленной безопасности, охраны труда, охраны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B4A4A" w:rsidRPr="00B50961" w:rsidRDefault="008B4A4A" w:rsidP="008B4A4A">
      <w:pPr>
        <w:numPr>
          <w:ilvl w:val="0"/>
          <w:numId w:val="39"/>
        </w:numPr>
        <w:tabs>
          <w:tab w:val="left" w:pos="864"/>
          <w:tab w:val="left" w:pos="1418"/>
        </w:tabs>
        <w:spacing w:before="120"/>
        <w:ind w:left="864" w:hanging="864"/>
        <w:rPr>
          <w:sz w:val="24"/>
          <w:szCs w:val="24"/>
        </w:rPr>
      </w:pPr>
      <w:r w:rsidRPr="00B50961">
        <w:rPr>
          <w:sz w:val="24"/>
          <w:szCs w:val="24"/>
        </w:rPr>
        <w:t xml:space="preserve">При наличии вины Подрядчика за аварии, инциденты и несчастные случаи, произошедшие в процессе работы, </w:t>
      </w:r>
      <w:proofErr w:type="gramStart"/>
      <w:r w:rsidRPr="00B50961">
        <w:rPr>
          <w:sz w:val="24"/>
          <w:szCs w:val="24"/>
        </w:rPr>
        <w:t>последний</w:t>
      </w:r>
      <w:proofErr w:type="gramEnd"/>
      <w:r w:rsidRPr="00B50961">
        <w:rPr>
          <w:sz w:val="24"/>
          <w:szCs w:val="24"/>
        </w:rPr>
        <w:t xml:space="preserve"> обязуется возместить Заказчику причиненные убытки.</w:t>
      </w:r>
    </w:p>
    <w:p w:rsidR="008B4A4A" w:rsidRPr="00B50961" w:rsidRDefault="008B4A4A" w:rsidP="008B4A4A">
      <w:pPr>
        <w:numPr>
          <w:ilvl w:val="0"/>
          <w:numId w:val="39"/>
        </w:numPr>
        <w:tabs>
          <w:tab w:val="left" w:pos="864"/>
          <w:tab w:val="left" w:pos="1418"/>
        </w:tabs>
        <w:spacing w:before="120"/>
        <w:ind w:left="864" w:hanging="864"/>
        <w:rPr>
          <w:sz w:val="24"/>
          <w:szCs w:val="24"/>
        </w:rPr>
      </w:pPr>
      <w:r w:rsidRPr="00B50961">
        <w:rPr>
          <w:sz w:val="24"/>
          <w:szCs w:val="24"/>
        </w:rPr>
        <w:t xml:space="preserve">Заказчик не несет ответственности за травмы, увечья или смерть любого работника Подрядчика или третьего лица, привлеченного Подрядчиком, не по </w:t>
      </w:r>
      <w:r w:rsidRPr="00B50961">
        <w:rPr>
          <w:sz w:val="24"/>
          <w:szCs w:val="24"/>
        </w:rPr>
        <w:lastRenderedPageBreak/>
        <w:t>вине Заказчика, а также в случае нарушения ими правил техники безопасности или промышленной санитарии.</w:t>
      </w:r>
    </w:p>
    <w:p w:rsidR="008B4A4A" w:rsidRPr="00B50961" w:rsidRDefault="008B4A4A" w:rsidP="008B4A4A">
      <w:pPr>
        <w:numPr>
          <w:ilvl w:val="0"/>
          <w:numId w:val="39"/>
        </w:numPr>
        <w:tabs>
          <w:tab w:val="left" w:pos="864"/>
          <w:tab w:val="left" w:pos="1418"/>
        </w:tabs>
        <w:spacing w:before="120"/>
        <w:ind w:left="864" w:hanging="864"/>
        <w:rPr>
          <w:sz w:val="24"/>
          <w:szCs w:val="24"/>
        </w:rPr>
      </w:pPr>
      <w:r w:rsidRPr="00B50961">
        <w:rPr>
          <w:sz w:val="24"/>
          <w:szCs w:val="24"/>
        </w:rPr>
        <w:t xml:space="preserve">Заказчик вправе в любое время осуществлять </w:t>
      </w:r>
      <w:proofErr w:type="gramStart"/>
      <w:r w:rsidRPr="00B50961">
        <w:rPr>
          <w:sz w:val="24"/>
          <w:szCs w:val="24"/>
        </w:rPr>
        <w:t>контроль за</w:t>
      </w:r>
      <w:proofErr w:type="gramEnd"/>
      <w:r w:rsidRPr="00B50961">
        <w:rPr>
          <w:sz w:val="24"/>
          <w:szCs w:val="24"/>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 третьих лиц, привлекаемых Подрядчиком. В случае отказа Подрядчика, третьих лиц, привлекаемых Подрядчиком, от подписания такого акта, он оформляется Заказчиком в одностороннем порядке.</w:t>
      </w:r>
    </w:p>
    <w:p w:rsidR="008B4A4A" w:rsidRPr="00B50961" w:rsidRDefault="008B4A4A" w:rsidP="008B4A4A">
      <w:pPr>
        <w:numPr>
          <w:ilvl w:val="0"/>
          <w:numId w:val="39"/>
        </w:numPr>
        <w:tabs>
          <w:tab w:val="left" w:pos="864"/>
          <w:tab w:val="left" w:pos="1418"/>
        </w:tabs>
        <w:spacing w:before="120"/>
        <w:ind w:left="864" w:hanging="864"/>
        <w:rPr>
          <w:sz w:val="24"/>
          <w:szCs w:val="24"/>
        </w:rPr>
      </w:pPr>
      <w:r w:rsidRPr="00B50961">
        <w:rPr>
          <w:sz w:val="24"/>
          <w:szCs w:val="24"/>
        </w:rPr>
        <w:t>Несоблюдение Подрядчиком и третьими лицами, привлекаемыми Подрядчиком, требований настоящей статьи является существенным нарушением условий настоящего Договора и дает Заказчику право требовать уплаты штрафа в размере</w:t>
      </w:r>
      <w:proofErr w:type="gramStart"/>
      <w:r w:rsidRPr="00B50961">
        <w:rPr>
          <w:sz w:val="24"/>
          <w:szCs w:val="24"/>
        </w:rPr>
        <w:t xml:space="preserve"> </w:t>
      </w:r>
      <w:r w:rsidRPr="00B50961">
        <w:rPr>
          <w:noProof/>
          <w:sz w:val="24"/>
          <w:szCs w:val="24"/>
        </w:rPr>
        <w:t>_________ (__________)</w:t>
      </w:r>
      <w:r w:rsidRPr="00B50961">
        <w:rPr>
          <w:sz w:val="24"/>
          <w:szCs w:val="24"/>
        </w:rPr>
        <w:t xml:space="preserve"> </w:t>
      </w:r>
      <w:proofErr w:type="gramEnd"/>
      <w:r w:rsidRPr="00B50961">
        <w:rPr>
          <w:sz w:val="24"/>
          <w:szCs w:val="24"/>
        </w:rPr>
        <w:t>рублей за каждый случай нарушения,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8B4A4A" w:rsidRPr="00B50961" w:rsidRDefault="008B4A4A" w:rsidP="008B4A4A">
      <w:pPr>
        <w:shd w:val="clear" w:color="auto" w:fill="FFFFFF"/>
        <w:tabs>
          <w:tab w:val="left" w:pos="1418"/>
        </w:tabs>
        <w:spacing w:before="120"/>
        <w:ind w:firstLine="709"/>
        <w:rPr>
          <w:sz w:val="24"/>
          <w:szCs w:val="24"/>
        </w:rPr>
      </w:pPr>
    </w:p>
    <w:p w:rsidR="008B4A4A" w:rsidRPr="00B50961" w:rsidRDefault="008B4A4A" w:rsidP="008B4A4A">
      <w:pPr>
        <w:shd w:val="clear" w:color="auto" w:fill="FFFFFF"/>
        <w:tabs>
          <w:tab w:val="left" w:pos="1418"/>
        </w:tabs>
        <w:spacing w:before="120"/>
        <w:ind w:firstLine="709"/>
        <w:rPr>
          <w:b/>
          <w:sz w:val="24"/>
          <w:szCs w:val="24"/>
        </w:rPr>
      </w:pPr>
      <w:r w:rsidRPr="00B50961">
        <w:rPr>
          <w:b/>
          <w:sz w:val="24"/>
          <w:szCs w:val="24"/>
        </w:rPr>
        <w:t xml:space="preserve">СТАТЬЯ 35 Антиалкогольные требования. </w:t>
      </w:r>
    </w:p>
    <w:p w:rsidR="008B4A4A" w:rsidRPr="00B50961" w:rsidRDefault="008B4A4A" w:rsidP="008B4A4A">
      <w:pPr>
        <w:numPr>
          <w:ilvl w:val="1"/>
          <w:numId w:val="40"/>
        </w:numPr>
        <w:shd w:val="clear" w:color="auto" w:fill="FFFFFF"/>
        <w:tabs>
          <w:tab w:val="left" w:pos="864"/>
        </w:tabs>
        <w:spacing w:before="120"/>
        <w:rPr>
          <w:sz w:val="24"/>
          <w:szCs w:val="24"/>
        </w:rPr>
      </w:pPr>
      <w:r w:rsidRPr="00B50961">
        <w:rPr>
          <w:sz w:val="24"/>
          <w:szCs w:val="24"/>
        </w:rPr>
        <w:t>Подрядчик обязан:</w:t>
      </w:r>
    </w:p>
    <w:p w:rsidR="008B4A4A" w:rsidRPr="00B50961" w:rsidRDefault="008B4A4A" w:rsidP="008B4A4A">
      <w:pPr>
        <w:shd w:val="clear" w:color="auto" w:fill="FFFFFF"/>
        <w:tabs>
          <w:tab w:val="left" w:pos="1128"/>
        </w:tabs>
        <w:spacing w:before="120"/>
        <w:ind w:left="1128" w:hanging="840"/>
        <w:rPr>
          <w:sz w:val="24"/>
          <w:szCs w:val="24"/>
        </w:rPr>
      </w:pPr>
      <w:r w:rsidRPr="00B50961">
        <w:rPr>
          <w:sz w:val="24"/>
          <w:szCs w:val="24"/>
        </w:rPr>
        <w:t>35.1.1.</w:t>
      </w:r>
      <w:r w:rsidRPr="00B50961">
        <w:rPr>
          <w:sz w:val="24"/>
          <w:szCs w:val="24"/>
        </w:rPr>
        <w:tab/>
        <w:t>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8B4A4A" w:rsidRPr="00B50961" w:rsidRDefault="008B4A4A" w:rsidP="008B4A4A">
      <w:pPr>
        <w:shd w:val="clear" w:color="auto" w:fill="FFFFFF"/>
        <w:tabs>
          <w:tab w:val="left" w:pos="1128"/>
        </w:tabs>
        <w:spacing w:before="120"/>
        <w:ind w:left="1128" w:hanging="840"/>
        <w:rPr>
          <w:sz w:val="24"/>
          <w:szCs w:val="24"/>
        </w:rPr>
      </w:pPr>
      <w:r w:rsidRPr="00B50961">
        <w:rPr>
          <w:sz w:val="24"/>
          <w:szCs w:val="24"/>
        </w:rPr>
        <w:t>35.1.2.</w:t>
      </w:r>
      <w:r w:rsidRPr="00B50961">
        <w:rPr>
          <w:sz w:val="24"/>
          <w:szCs w:val="24"/>
        </w:rPr>
        <w:tab/>
        <w:t>Не допускать к работе (отстранить от работы) работников Подрядчика (а в случае привлечения Субподрядчиков и работников Субподрядчика), появившихся на рабочем месте (Объекте) в состоянии алкогольного, наркотического или токсического опьянения.</w:t>
      </w:r>
    </w:p>
    <w:p w:rsidR="008B4A4A" w:rsidRPr="00B50961" w:rsidRDefault="008B4A4A" w:rsidP="008B4A4A">
      <w:pPr>
        <w:shd w:val="clear" w:color="auto" w:fill="FFFFFF"/>
        <w:tabs>
          <w:tab w:val="left" w:pos="1128"/>
        </w:tabs>
        <w:spacing w:before="120"/>
        <w:ind w:left="1128" w:hanging="840"/>
        <w:rPr>
          <w:sz w:val="24"/>
          <w:szCs w:val="24"/>
        </w:rPr>
      </w:pPr>
      <w:r w:rsidRPr="00B50961">
        <w:rPr>
          <w:sz w:val="24"/>
          <w:szCs w:val="24"/>
        </w:rPr>
        <w:t>35.1.3.</w:t>
      </w:r>
      <w:r w:rsidRPr="00B50961">
        <w:rPr>
          <w:sz w:val="24"/>
          <w:szCs w:val="24"/>
        </w:rPr>
        <w:tab/>
        <w:t>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w:t>
      </w:r>
    </w:p>
    <w:p w:rsidR="008B4A4A" w:rsidRPr="00B50961" w:rsidRDefault="008B4A4A" w:rsidP="008B4A4A">
      <w:pPr>
        <w:shd w:val="clear" w:color="auto" w:fill="FFFFFF"/>
        <w:tabs>
          <w:tab w:val="left" w:pos="1418"/>
        </w:tabs>
        <w:spacing w:before="120"/>
        <w:ind w:left="1128"/>
        <w:rPr>
          <w:sz w:val="24"/>
          <w:szCs w:val="24"/>
        </w:rPr>
      </w:pPr>
      <w:r w:rsidRPr="00B50961">
        <w:rPr>
          <w:sz w:val="24"/>
          <w:szCs w:val="24"/>
        </w:rPr>
        <w:t xml:space="preserve">В целях обеспечения </w:t>
      </w:r>
      <w:proofErr w:type="gramStart"/>
      <w:r w:rsidRPr="00B50961">
        <w:rPr>
          <w:sz w:val="24"/>
          <w:szCs w:val="24"/>
        </w:rPr>
        <w:t>контроля за</w:t>
      </w:r>
      <w:proofErr w:type="gramEnd"/>
      <w:r w:rsidRPr="00B50961">
        <w:rPr>
          <w:sz w:val="24"/>
          <w:szCs w:val="24"/>
        </w:rPr>
        <w:t xml:space="preserve"> указанными ограничениями Заказчик имеет право производить проверки и досмотр всех транспортных средств, вещей и материалов, доставляемых на Объект. Если в результате подобного досмотра будут обнаружены указанные  запрещенные вещества, то транспортное средство не допускается на Объект, работни</w:t>
      </w:r>
      <w:proofErr w:type="gramStart"/>
      <w:r w:rsidRPr="00B50961">
        <w:rPr>
          <w:sz w:val="24"/>
          <w:szCs w:val="24"/>
        </w:rPr>
        <w:t>к(</w:t>
      </w:r>
      <w:proofErr w:type="gramEnd"/>
      <w:r w:rsidRPr="00B50961">
        <w:rPr>
          <w:sz w:val="24"/>
          <w:szCs w:val="24"/>
        </w:rPr>
        <w:t>и) Подрядчика не допускается на рабочее место.</w:t>
      </w:r>
    </w:p>
    <w:p w:rsidR="008B4A4A" w:rsidRPr="00B50961" w:rsidRDefault="008B4A4A" w:rsidP="008B4A4A">
      <w:pPr>
        <w:numPr>
          <w:ilvl w:val="1"/>
          <w:numId w:val="40"/>
        </w:numPr>
        <w:shd w:val="clear" w:color="auto" w:fill="FFFFFF"/>
        <w:tabs>
          <w:tab w:val="num" w:pos="864"/>
        </w:tabs>
        <w:spacing w:before="120"/>
        <w:ind w:left="864" w:hanging="864"/>
        <w:rPr>
          <w:sz w:val="24"/>
          <w:szCs w:val="24"/>
        </w:rPr>
      </w:pPr>
      <w:r w:rsidRPr="00B50961">
        <w:rPr>
          <w:sz w:val="24"/>
          <w:szCs w:val="24"/>
        </w:rPr>
        <w:t xml:space="preserve">В случае обнаружения на Объектах работников Подрядчика (Субподрядчика)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Подрядчик уплачивает Заказчику штраф в размере </w:t>
      </w:r>
      <w:r w:rsidRPr="00B50961">
        <w:rPr>
          <w:noProof/>
          <w:sz w:val="24"/>
          <w:szCs w:val="24"/>
        </w:rPr>
        <w:t>___________</w:t>
      </w:r>
      <w:r w:rsidRPr="00B50961">
        <w:rPr>
          <w:sz w:val="24"/>
          <w:szCs w:val="24"/>
        </w:rPr>
        <w:t xml:space="preserve"> за каждый такой факт.</w:t>
      </w:r>
    </w:p>
    <w:p w:rsidR="008B4A4A" w:rsidRPr="00B50961" w:rsidRDefault="008B4A4A" w:rsidP="008B4A4A">
      <w:pPr>
        <w:shd w:val="clear" w:color="auto" w:fill="FFFFFF"/>
        <w:tabs>
          <w:tab w:val="left" w:pos="1418"/>
        </w:tabs>
        <w:spacing w:before="120"/>
        <w:ind w:left="840"/>
        <w:rPr>
          <w:sz w:val="24"/>
          <w:szCs w:val="24"/>
        </w:rPr>
      </w:pPr>
      <w:r w:rsidRPr="00B50961">
        <w:rPr>
          <w:sz w:val="24"/>
          <w:szCs w:val="24"/>
        </w:rPr>
        <w:t xml:space="preserve">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Заказчиком и Подрядчиком </w:t>
      </w:r>
      <w:proofErr w:type="gramStart"/>
      <w:r w:rsidRPr="00B50961">
        <w:rPr>
          <w:sz w:val="24"/>
          <w:szCs w:val="24"/>
        </w:rPr>
        <w:t>может</w:t>
      </w:r>
      <w:proofErr w:type="gramEnd"/>
      <w:r w:rsidRPr="00B50961">
        <w:rPr>
          <w:sz w:val="24"/>
          <w:szCs w:val="24"/>
        </w:rPr>
        <w:t xml:space="preserve"> осуществляется любым из нижеперечисленных способов:</w:t>
      </w:r>
    </w:p>
    <w:p w:rsidR="008B4A4A" w:rsidRPr="00B50961" w:rsidRDefault="008B4A4A" w:rsidP="008B4A4A">
      <w:pPr>
        <w:shd w:val="clear" w:color="auto" w:fill="FFFFFF"/>
        <w:tabs>
          <w:tab w:val="left" w:pos="1418"/>
        </w:tabs>
        <w:spacing w:before="120"/>
        <w:ind w:left="840"/>
        <w:rPr>
          <w:sz w:val="24"/>
          <w:szCs w:val="24"/>
        </w:rPr>
      </w:pPr>
      <w:r w:rsidRPr="00B50961">
        <w:rPr>
          <w:sz w:val="24"/>
          <w:szCs w:val="24"/>
        </w:rPr>
        <w:lastRenderedPageBreak/>
        <w:t>медицинским осмотром или освидетельствованием; актами, составленными работниками Заказчика и/или Подрядчика (Субподрядчика); письменными объяснениями работников Заказчика и/или Подрядчика (Субподрядчика), другими способами.</w:t>
      </w:r>
    </w:p>
    <w:p w:rsidR="008B4A4A" w:rsidRPr="00B50961" w:rsidRDefault="008B4A4A" w:rsidP="008B4A4A">
      <w:pPr>
        <w:numPr>
          <w:ilvl w:val="1"/>
          <w:numId w:val="40"/>
        </w:numPr>
        <w:shd w:val="clear" w:color="auto" w:fill="FFFFFF"/>
        <w:tabs>
          <w:tab w:val="num" w:pos="864"/>
        </w:tabs>
        <w:spacing w:before="120"/>
        <w:ind w:left="864" w:hanging="864"/>
        <w:rPr>
          <w:sz w:val="24"/>
          <w:szCs w:val="24"/>
        </w:rPr>
      </w:pPr>
      <w:r w:rsidRPr="00B50961">
        <w:rPr>
          <w:sz w:val="24"/>
          <w:szCs w:val="24"/>
        </w:rPr>
        <w:t>Заказчик имеет право в любое время проверять исполнение Подрядчиком обязанностей, предусмотренных п. 35.1 настоящего Договора. В случае возникновения у Заказчика подозрения о наличии на Объектах работников Подрядчика (Субподрядчика) в состоянии опьянения, Подрядчик обязан по требованию Заказчика незамедлительно отстранить от работы этих работников.</w:t>
      </w:r>
    </w:p>
    <w:p w:rsidR="008B4A4A" w:rsidRPr="00B50961" w:rsidRDefault="008B4A4A" w:rsidP="008B4A4A">
      <w:pPr>
        <w:shd w:val="clear" w:color="auto" w:fill="FFFFFF"/>
        <w:tabs>
          <w:tab w:val="left" w:pos="1418"/>
        </w:tabs>
        <w:spacing w:before="120"/>
        <w:ind w:firstLine="709"/>
        <w:rPr>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78" w:name="_Toc275783211"/>
      <w:r w:rsidRPr="00B50961">
        <w:rPr>
          <w:rFonts w:ascii="Times New Roman" w:eastAsia="Times New Roman" w:hAnsi="Times New Roman" w:cs="Times New Roman"/>
          <w:sz w:val="24"/>
          <w:szCs w:val="24"/>
        </w:rPr>
        <w:t>СТАТЬЯ 36.</w:t>
      </w:r>
      <w:r w:rsidRPr="00B50961">
        <w:rPr>
          <w:rFonts w:ascii="Times New Roman" w:eastAsia="Times New Roman" w:hAnsi="Times New Roman" w:cs="Times New Roman"/>
          <w:sz w:val="24"/>
          <w:szCs w:val="24"/>
        </w:rPr>
        <w:tab/>
        <w:t>Приложения к Договору</w:t>
      </w:r>
      <w:bookmarkEnd w:id="78"/>
    </w:p>
    <w:p w:rsidR="008B4A4A" w:rsidRPr="00B50961" w:rsidRDefault="008B4A4A" w:rsidP="008B4A4A">
      <w:pPr>
        <w:numPr>
          <w:ilvl w:val="1"/>
          <w:numId w:val="41"/>
        </w:numPr>
        <w:tabs>
          <w:tab w:val="left" w:pos="720"/>
        </w:tabs>
        <w:spacing w:before="120"/>
        <w:ind w:left="720" w:hanging="720"/>
        <w:rPr>
          <w:sz w:val="24"/>
          <w:szCs w:val="24"/>
        </w:rPr>
      </w:pPr>
      <w:r w:rsidRPr="00B50961">
        <w:rPr>
          <w:sz w:val="24"/>
          <w:szCs w:val="24"/>
        </w:rPr>
        <w:t>Все Приложения Договора являются его неотъемлемыми частями.</w:t>
      </w:r>
    </w:p>
    <w:p w:rsidR="008B4A4A" w:rsidRPr="00B50961" w:rsidRDefault="008B4A4A" w:rsidP="008B4A4A">
      <w:pPr>
        <w:numPr>
          <w:ilvl w:val="1"/>
          <w:numId w:val="41"/>
        </w:numPr>
        <w:tabs>
          <w:tab w:val="left" w:pos="720"/>
        </w:tabs>
        <w:spacing w:before="120"/>
        <w:ind w:left="720" w:hanging="720"/>
        <w:rPr>
          <w:sz w:val="24"/>
          <w:szCs w:val="24"/>
        </w:rPr>
      </w:pPr>
      <w:r w:rsidRPr="00B50961">
        <w:rPr>
          <w:sz w:val="24"/>
          <w:szCs w:val="24"/>
        </w:rPr>
        <w:t>Перечень Приложений к Договору:</w:t>
      </w:r>
    </w:p>
    <w:p w:rsidR="008B4A4A" w:rsidRPr="00B50961" w:rsidRDefault="008B4A4A" w:rsidP="008B4A4A">
      <w:pPr>
        <w:tabs>
          <w:tab w:val="left" w:pos="1418"/>
        </w:tabs>
        <w:spacing w:before="120"/>
        <w:ind w:firstLine="709"/>
        <w:rPr>
          <w:sz w:val="24"/>
          <w:szCs w:val="24"/>
        </w:rPr>
      </w:pPr>
      <w:r w:rsidRPr="00B50961">
        <w:rPr>
          <w:sz w:val="24"/>
          <w:szCs w:val="24"/>
        </w:rPr>
        <w:t>Приложение № 1. График выполнения работ;</w:t>
      </w:r>
    </w:p>
    <w:p w:rsidR="008B4A4A" w:rsidRPr="00B50961" w:rsidRDefault="008B4A4A" w:rsidP="008B4A4A">
      <w:pPr>
        <w:tabs>
          <w:tab w:val="left" w:pos="1418"/>
          <w:tab w:val="left" w:pos="2616"/>
        </w:tabs>
        <w:spacing w:before="120"/>
        <w:ind w:left="720" w:hanging="11"/>
        <w:rPr>
          <w:sz w:val="24"/>
          <w:szCs w:val="24"/>
        </w:rPr>
      </w:pPr>
      <w:r w:rsidRPr="00B50961">
        <w:rPr>
          <w:sz w:val="24"/>
          <w:szCs w:val="24"/>
        </w:rPr>
        <w:t xml:space="preserve">Приложение № 2. Расчет договорной стоимости и объем Работ, подлежащий </w:t>
      </w:r>
      <w:r w:rsidRPr="00B50961">
        <w:rPr>
          <w:sz w:val="24"/>
          <w:szCs w:val="24"/>
        </w:rPr>
        <w:tab/>
      </w:r>
      <w:r w:rsidRPr="00B50961">
        <w:rPr>
          <w:sz w:val="24"/>
          <w:szCs w:val="24"/>
        </w:rPr>
        <w:tab/>
      </w:r>
      <w:r w:rsidRPr="00B50961">
        <w:rPr>
          <w:sz w:val="24"/>
          <w:szCs w:val="24"/>
        </w:rPr>
        <w:tab/>
        <w:t>выполнению;</w:t>
      </w:r>
    </w:p>
    <w:p w:rsidR="00B33749" w:rsidRDefault="008B4A4A" w:rsidP="00B33749">
      <w:pPr>
        <w:tabs>
          <w:tab w:val="left" w:pos="1418"/>
          <w:tab w:val="left" w:pos="2640"/>
        </w:tabs>
        <w:spacing w:before="120"/>
        <w:ind w:firstLine="709"/>
        <w:jc w:val="left"/>
        <w:rPr>
          <w:sz w:val="24"/>
          <w:szCs w:val="24"/>
        </w:rPr>
      </w:pPr>
      <w:r w:rsidRPr="00B50961">
        <w:rPr>
          <w:sz w:val="24"/>
          <w:szCs w:val="24"/>
        </w:rPr>
        <w:t>Приложение № 3. Перечень Оборудования</w:t>
      </w:r>
      <w:r w:rsidR="00B33749">
        <w:rPr>
          <w:sz w:val="24"/>
          <w:szCs w:val="24"/>
        </w:rPr>
        <w:t>, предоставляемого</w:t>
      </w:r>
      <w:r w:rsidR="00B33749" w:rsidRPr="00B33749">
        <w:rPr>
          <w:sz w:val="24"/>
          <w:szCs w:val="24"/>
        </w:rPr>
        <w:t xml:space="preserve"> </w:t>
      </w:r>
      <w:r w:rsidR="00B33749" w:rsidRPr="00B50961">
        <w:rPr>
          <w:sz w:val="24"/>
          <w:szCs w:val="24"/>
        </w:rPr>
        <w:t>Заказчиком;</w:t>
      </w:r>
      <w:r w:rsidRPr="00B50961">
        <w:rPr>
          <w:sz w:val="24"/>
          <w:szCs w:val="24"/>
        </w:rPr>
        <w:t xml:space="preserve"> </w:t>
      </w:r>
      <w:r w:rsidRPr="00B50961">
        <w:rPr>
          <w:sz w:val="24"/>
          <w:szCs w:val="24"/>
        </w:rPr>
        <w:tab/>
      </w:r>
      <w:r w:rsidRPr="00B50961">
        <w:rPr>
          <w:sz w:val="24"/>
          <w:szCs w:val="24"/>
        </w:rPr>
        <w:tab/>
      </w:r>
    </w:p>
    <w:p w:rsidR="008B4A4A" w:rsidRPr="00B50961" w:rsidRDefault="008B4A4A" w:rsidP="00B33749">
      <w:pPr>
        <w:tabs>
          <w:tab w:val="left" w:pos="1418"/>
          <w:tab w:val="left" w:pos="2640"/>
        </w:tabs>
        <w:spacing w:before="120"/>
        <w:ind w:firstLine="709"/>
        <w:jc w:val="left"/>
        <w:rPr>
          <w:sz w:val="24"/>
          <w:szCs w:val="24"/>
        </w:rPr>
      </w:pPr>
      <w:r w:rsidRPr="00B50961">
        <w:rPr>
          <w:sz w:val="24"/>
          <w:szCs w:val="24"/>
        </w:rPr>
        <w:t xml:space="preserve">Приложение № 4. </w:t>
      </w:r>
      <w:r w:rsidR="00B33749">
        <w:rPr>
          <w:sz w:val="24"/>
          <w:szCs w:val="24"/>
        </w:rPr>
        <w:t>Перечень Материалов, предоставляемых</w:t>
      </w:r>
      <w:r w:rsidR="00B33749" w:rsidRPr="00B33749">
        <w:rPr>
          <w:sz w:val="24"/>
          <w:szCs w:val="24"/>
        </w:rPr>
        <w:t xml:space="preserve"> </w:t>
      </w:r>
      <w:r w:rsidR="00B33749" w:rsidRPr="00B50961">
        <w:rPr>
          <w:sz w:val="24"/>
          <w:szCs w:val="24"/>
        </w:rPr>
        <w:t xml:space="preserve">Заказчиком; </w:t>
      </w:r>
      <w:r w:rsidR="00B33749" w:rsidRPr="00B50961">
        <w:rPr>
          <w:sz w:val="24"/>
          <w:szCs w:val="24"/>
        </w:rPr>
        <w:tab/>
      </w:r>
    </w:p>
    <w:p w:rsidR="008B4A4A" w:rsidRPr="00B50961" w:rsidRDefault="008B4A4A" w:rsidP="008B4A4A">
      <w:pPr>
        <w:tabs>
          <w:tab w:val="left" w:pos="2568"/>
        </w:tabs>
        <w:spacing w:before="120"/>
        <w:ind w:firstLine="709"/>
        <w:rPr>
          <w:sz w:val="24"/>
          <w:szCs w:val="24"/>
        </w:rPr>
      </w:pPr>
      <w:r w:rsidRPr="00B50961">
        <w:rPr>
          <w:sz w:val="24"/>
          <w:szCs w:val="24"/>
        </w:rPr>
        <w:t xml:space="preserve">Приложение №5. Перечень Материалов и Оборудования, предоставляемых </w:t>
      </w:r>
      <w:r w:rsidRPr="00B50961">
        <w:rPr>
          <w:sz w:val="24"/>
          <w:szCs w:val="24"/>
        </w:rPr>
        <w:tab/>
      </w:r>
      <w:r w:rsidRPr="00B50961">
        <w:rPr>
          <w:sz w:val="24"/>
          <w:szCs w:val="24"/>
        </w:rPr>
        <w:tab/>
        <w:t>Подрядчиком;</w:t>
      </w:r>
    </w:p>
    <w:p w:rsidR="008B4A4A" w:rsidRDefault="008B4A4A" w:rsidP="008B4A4A">
      <w:pPr>
        <w:tabs>
          <w:tab w:val="left" w:pos="1418"/>
        </w:tabs>
        <w:spacing w:before="120"/>
        <w:ind w:firstLine="709"/>
        <w:rPr>
          <w:sz w:val="24"/>
          <w:szCs w:val="24"/>
        </w:rPr>
      </w:pPr>
      <w:r w:rsidRPr="00B50961">
        <w:rPr>
          <w:sz w:val="24"/>
          <w:szCs w:val="24"/>
        </w:rPr>
        <w:t xml:space="preserve">Приложение № 6. </w:t>
      </w:r>
      <w:r w:rsidR="0022091E">
        <w:rPr>
          <w:sz w:val="24"/>
          <w:szCs w:val="24"/>
        </w:rPr>
        <w:t xml:space="preserve">Положение о пропускном и </w:t>
      </w:r>
      <w:proofErr w:type="spellStart"/>
      <w:r w:rsidR="0022091E">
        <w:rPr>
          <w:sz w:val="24"/>
          <w:szCs w:val="24"/>
        </w:rPr>
        <w:t>внутриобъектовом</w:t>
      </w:r>
      <w:proofErr w:type="spellEnd"/>
      <w:r w:rsidR="0022091E">
        <w:rPr>
          <w:sz w:val="24"/>
          <w:szCs w:val="24"/>
        </w:rPr>
        <w:t xml:space="preserve"> режиме </w:t>
      </w:r>
      <w:proofErr w:type="gramStart"/>
      <w:r w:rsidR="0022091E">
        <w:rPr>
          <w:sz w:val="24"/>
          <w:szCs w:val="24"/>
        </w:rPr>
        <w:t>на</w:t>
      </w:r>
      <w:proofErr w:type="gramEnd"/>
      <w:r w:rsidR="0022091E">
        <w:rPr>
          <w:sz w:val="24"/>
          <w:szCs w:val="24"/>
        </w:rPr>
        <w:t xml:space="preserve"> </w:t>
      </w:r>
    </w:p>
    <w:p w:rsidR="0022091E" w:rsidRPr="00B50961" w:rsidRDefault="0022091E" w:rsidP="008B4A4A">
      <w:pPr>
        <w:tabs>
          <w:tab w:val="left" w:pos="1418"/>
        </w:tabs>
        <w:spacing w:before="120"/>
        <w:ind w:firstLine="709"/>
        <w:rPr>
          <w:sz w:val="24"/>
          <w:szCs w:val="24"/>
        </w:rPr>
      </w:pPr>
      <w:r>
        <w:rPr>
          <w:sz w:val="24"/>
          <w:szCs w:val="24"/>
        </w:rPr>
        <w:t xml:space="preserve">                               </w:t>
      </w:r>
      <w:proofErr w:type="gramStart"/>
      <w:r>
        <w:rPr>
          <w:sz w:val="24"/>
          <w:szCs w:val="24"/>
        </w:rPr>
        <w:t>объектах</w:t>
      </w:r>
      <w:proofErr w:type="gramEnd"/>
      <w:r>
        <w:rPr>
          <w:sz w:val="24"/>
          <w:szCs w:val="24"/>
        </w:rPr>
        <w:t xml:space="preserve"> ООО «Славнефть-Красноярскнефтегаз»;</w:t>
      </w:r>
    </w:p>
    <w:p w:rsidR="008B4A4A" w:rsidRPr="00B50961" w:rsidRDefault="008B4A4A" w:rsidP="008B4A4A">
      <w:pPr>
        <w:tabs>
          <w:tab w:val="left" w:pos="1418"/>
        </w:tabs>
        <w:spacing w:before="120"/>
        <w:ind w:firstLine="709"/>
        <w:rPr>
          <w:sz w:val="24"/>
          <w:szCs w:val="24"/>
        </w:rPr>
      </w:pPr>
      <w:r w:rsidRPr="00B50961">
        <w:rPr>
          <w:sz w:val="24"/>
          <w:szCs w:val="24"/>
        </w:rPr>
        <w:t>Приложение № 7. Заявки на поставку Материалов (форма);</w:t>
      </w:r>
    </w:p>
    <w:p w:rsidR="008B4A4A" w:rsidRPr="00B50961" w:rsidRDefault="008B4A4A" w:rsidP="008B4A4A">
      <w:pPr>
        <w:tabs>
          <w:tab w:val="left" w:pos="1418"/>
        </w:tabs>
        <w:spacing w:before="120"/>
        <w:ind w:firstLine="709"/>
        <w:rPr>
          <w:sz w:val="24"/>
          <w:szCs w:val="24"/>
        </w:rPr>
      </w:pPr>
      <w:r w:rsidRPr="00B50961">
        <w:rPr>
          <w:sz w:val="24"/>
          <w:szCs w:val="24"/>
        </w:rPr>
        <w:t xml:space="preserve">Приложения № 8. </w:t>
      </w:r>
      <w:proofErr w:type="spellStart"/>
      <w:r w:rsidRPr="00B50961">
        <w:rPr>
          <w:sz w:val="24"/>
          <w:szCs w:val="24"/>
        </w:rPr>
        <w:t>Месячно</w:t>
      </w:r>
      <w:proofErr w:type="spellEnd"/>
      <w:r w:rsidRPr="00B50961">
        <w:rPr>
          <w:sz w:val="24"/>
          <w:szCs w:val="24"/>
        </w:rPr>
        <w:t>-суточный график выполнения Работ (форма);</w:t>
      </w:r>
    </w:p>
    <w:p w:rsidR="008B4A4A" w:rsidRPr="00B50961" w:rsidRDefault="008B4A4A" w:rsidP="008B4A4A">
      <w:pPr>
        <w:tabs>
          <w:tab w:val="left" w:pos="1418"/>
        </w:tabs>
        <w:spacing w:before="120"/>
        <w:ind w:firstLine="709"/>
        <w:rPr>
          <w:sz w:val="24"/>
          <w:szCs w:val="24"/>
        </w:rPr>
      </w:pPr>
      <w:r w:rsidRPr="00B50961">
        <w:rPr>
          <w:sz w:val="24"/>
          <w:szCs w:val="24"/>
        </w:rPr>
        <w:t>Приложение № 9. Порядок оплаты;</w:t>
      </w:r>
    </w:p>
    <w:p w:rsidR="008B4A4A" w:rsidRPr="00B50961" w:rsidRDefault="008B4A4A" w:rsidP="008B4A4A">
      <w:pPr>
        <w:tabs>
          <w:tab w:val="left" w:pos="1418"/>
        </w:tabs>
        <w:spacing w:before="120"/>
        <w:ind w:firstLine="709"/>
        <w:rPr>
          <w:sz w:val="24"/>
          <w:szCs w:val="24"/>
        </w:rPr>
      </w:pPr>
      <w:r w:rsidRPr="00B50961">
        <w:rPr>
          <w:sz w:val="24"/>
          <w:szCs w:val="24"/>
        </w:rPr>
        <w:t>Приложение № 10. Акт приема-передачи Регламентов Заказчика (форма);</w:t>
      </w:r>
    </w:p>
    <w:p w:rsidR="008B4A4A" w:rsidRPr="00B50961" w:rsidRDefault="008B4A4A" w:rsidP="008B4A4A">
      <w:pPr>
        <w:tabs>
          <w:tab w:val="left" w:pos="1418"/>
        </w:tabs>
        <w:spacing w:before="120"/>
        <w:ind w:firstLine="709"/>
        <w:rPr>
          <w:sz w:val="24"/>
          <w:szCs w:val="24"/>
        </w:rPr>
      </w:pPr>
      <w:r w:rsidRPr="00B50961">
        <w:rPr>
          <w:sz w:val="24"/>
          <w:szCs w:val="24"/>
        </w:rPr>
        <w:t>Приложение № 11. Акт приемки Смонтированного Оборудования (форма);</w:t>
      </w:r>
    </w:p>
    <w:p w:rsidR="008B4A4A" w:rsidRPr="00B50961" w:rsidRDefault="008B4A4A" w:rsidP="008B4A4A">
      <w:pPr>
        <w:tabs>
          <w:tab w:val="left" w:pos="1418"/>
        </w:tabs>
        <w:spacing w:before="120"/>
        <w:ind w:firstLine="709"/>
        <w:rPr>
          <w:sz w:val="24"/>
          <w:szCs w:val="24"/>
        </w:rPr>
      </w:pPr>
      <w:r w:rsidRPr="00B50961">
        <w:rPr>
          <w:sz w:val="24"/>
          <w:szCs w:val="24"/>
        </w:rPr>
        <w:t xml:space="preserve">Приложение № 12. </w:t>
      </w:r>
      <w:r w:rsidR="00B33749">
        <w:rPr>
          <w:sz w:val="24"/>
          <w:szCs w:val="24"/>
        </w:rPr>
        <w:t xml:space="preserve">Ведомость давальческих материалов </w:t>
      </w:r>
      <w:r w:rsidRPr="00B50961">
        <w:rPr>
          <w:sz w:val="24"/>
          <w:szCs w:val="24"/>
        </w:rPr>
        <w:t>(форма)</w:t>
      </w:r>
    </w:p>
    <w:p w:rsidR="00B33749" w:rsidRDefault="00B33749" w:rsidP="008B4A4A">
      <w:pPr>
        <w:tabs>
          <w:tab w:val="left" w:pos="1418"/>
        </w:tabs>
        <w:spacing w:before="120"/>
        <w:ind w:left="2736" w:hanging="2027"/>
        <w:rPr>
          <w:sz w:val="24"/>
          <w:szCs w:val="24"/>
        </w:rPr>
      </w:pPr>
      <w:r>
        <w:rPr>
          <w:sz w:val="24"/>
          <w:szCs w:val="24"/>
        </w:rPr>
        <w:t>Приложение № 13</w:t>
      </w:r>
      <w:r w:rsidR="008B4A4A" w:rsidRPr="00B50961">
        <w:rPr>
          <w:sz w:val="24"/>
          <w:szCs w:val="24"/>
        </w:rPr>
        <w:t xml:space="preserve">. </w:t>
      </w:r>
      <w:bookmarkStart w:id="79" w:name="ТекстовоеПоле48"/>
      <w:r w:rsidR="0022091E">
        <w:rPr>
          <w:sz w:val="24"/>
          <w:szCs w:val="24"/>
        </w:rPr>
        <w:t>Антикоррупционная оговорка;</w:t>
      </w:r>
    </w:p>
    <w:p w:rsidR="0022091E" w:rsidRDefault="0022091E" w:rsidP="008B4A4A">
      <w:pPr>
        <w:tabs>
          <w:tab w:val="left" w:pos="1418"/>
        </w:tabs>
        <w:spacing w:before="120"/>
        <w:ind w:left="2736" w:hanging="2027"/>
        <w:rPr>
          <w:sz w:val="24"/>
          <w:szCs w:val="24"/>
        </w:rPr>
      </w:pPr>
      <w:r>
        <w:rPr>
          <w:sz w:val="24"/>
          <w:szCs w:val="24"/>
        </w:rPr>
        <w:t xml:space="preserve">Приложение </w:t>
      </w:r>
      <w:r w:rsidR="00C66462">
        <w:rPr>
          <w:sz w:val="24"/>
          <w:szCs w:val="24"/>
        </w:rPr>
        <w:t xml:space="preserve">№ </w:t>
      </w:r>
      <w:r>
        <w:rPr>
          <w:sz w:val="24"/>
          <w:szCs w:val="24"/>
        </w:rPr>
        <w:t xml:space="preserve">14. Требования Заказчика в области охраны труда, </w:t>
      </w:r>
      <w:proofErr w:type="spellStart"/>
      <w:r>
        <w:rPr>
          <w:sz w:val="24"/>
          <w:szCs w:val="24"/>
        </w:rPr>
        <w:t>промышденной</w:t>
      </w:r>
      <w:proofErr w:type="spellEnd"/>
      <w:r>
        <w:rPr>
          <w:sz w:val="24"/>
          <w:szCs w:val="24"/>
        </w:rPr>
        <w:t xml:space="preserve"> и экологической безопасности;</w:t>
      </w:r>
    </w:p>
    <w:p w:rsidR="00C66462" w:rsidRDefault="0022091E" w:rsidP="00C66462">
      <w:pPr>
        <w:tabs>
          <w:tab w:val="left" w:pos="1418"/>
        </w:tabs>
        <w:spacing w:before="120"/>
        <w:ind w:left="2736" w:hanging="2027"/>
        <w:rPr>
          <w:sz w:val="24"/>
          <w:szCs w:val="24"/>
        </w:rPr>
      </w:pPr>
      <w:r>
        <w:rPr>
          <w:sz w:val="24"/>
          <w:szCs w:val="24"/>
        </w:rPr>
        <w:t xml:space="preserve">Приложение </w:t>
      </w:r>
      <w:r w:rsidR="00C66462">
        <w:rPr>
          <w:sz w:val="24"/>
          <w:szCs w:val="24"/>
        </w:rPr>
        <w:t xml:space="preserve">№ </w:t>
      </w:r>
      <w:r>
        <w:rPr>
          <w:sz w:val="24"/>
          <w:szCs w:val="24"/>
        </w:rPr>
        <w:t xml:space="preserve">15. </w:t>
      </w:r>
      <w:r w:rsidR="00C66462" w:rsidRPr="000669A7">
        <w:rPr>
          <w:sz w:val="24"/>
          <w:szCs w:val="24"/>
        </w:rPr>
        <w:t>Положение о взаимодействии при одновременном производстве работ на производственных объектах между ООО «Славнефть-Красноярскнефтегаз» и</w:t>
      </w:r>
      <w:r w:rsidR="00C66462">
        <w:rPr>
          <w:sz w:val="24"/>
          <w:szCs w:val="24"/>
        </w:rPr>
        <w:t xml:space="preserve">     </w:t>
      </w:r>
      <w:r w:rsidR="00C66462" w:rsidRPr="000669A7">
        <w:rPr>
          <w:sz w:val="24"/>
          <w:szCs w:val="24"/>
        </w:rPr>
        <w:t>подрядными организациями</w:t>
      </w:r>
      <w:r w:rsidR="00C66462">
        <w:rPr>
          <w:sz w:val="24"/>
          <w:szCs w:val="24"/>
        </w:rPr>
        <w:t>.</w:t>
      </w:r>
    </w:p>
    <w:p w:rsidR="00C66462" w:rsidRDefault="00C66462" w:rsidP="00C66462">
      <w:pPr>
        <w:tabs>
          <w:tab w:val="left" w:pos="1418"/>
        </w:tabs>
        <w:spacing w:before="120"/>
        <w:ind w:left="2736" w:hanging="2027"/>
        <w:rPr>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80" w:name="_Toc275783212"/>
      <w:bookmarkEnd w:id="79"/>
      <w:r w:rsidRPr="00B50961">
        <w:rPr>
          <w:rFonts w:ascii="Times New Roman" w:eastAsia="Times New Roman" w:hAnsi="Times New Roman" w:cs="Times New Roman"/>
          <w:sz w:val="24"/>
          <w:szCs w:val="24"/>
        </w:rPr>
        <w:t>С</w:t>
      </w:r>
      <w:r w:rsidRPr="00B50961">
        <w:rPr>
          <w:rFonts w:ascii="Times New Roman" w:eastAsia="Times New Roman" w:hAnsi="Times New Roman" w:cs="Times New Roman"/>
          <w:caps/>
          <w:sz w:val="24"/>
          <w:szCs w:val="24"/>
        </w:rPr>
        <w:t>татья</w:t>
      </w:r>
      <w:r w:rsidRPr="00B50961">
        <w:rPr>
          <w:rFonts w:ascii="Times New Roman" w:eastAsia="Times New Roman" w:hAnsi="Times New Roman" w:cs="Times New Roman"/>
          <w:sz w:val="24"/>
          <w:szCs w:val="24"/>
        </w:rPr>
        <w:t xml:space="preserve"> 37.</w:t>
      </w:r>
      <w:r w:rsidRPr="00B50961">
        <w:rPr>
          <w:rFonts w:ascii="Times New Roman" w:eastAsia="Times New Roman" w:hAnsi="Times New Roman" w:cs="Times New Roman"/>
          <w:sz w:val="24"/>
          <w:szCs w:val="24"/>
        </w:rPr>
        <w:tab/>
        <w:t>Вступление Договора в силу и Срок действия Договора</w:t>
      </w:r>
      <w:bookmarkEnd w:id="80"/>
    </w:p>
    <w:p w:rsidR="008B4A4A" w:rsidRPr="00B50961" w:rsidRDefault="008B4A4A" w:rsidP="008B4A4A">
      <w:pPr>
        <w:numPr>
          <w:ilvl w:val="1"/>
          <w:numId w:val="42"/>
        </w:numPr>
        <w:tabs>
          <w:tab w:val="left" w:pos="1418"/>
        </w:tabs>
        <w:spacing w:before="120"/>
        <w:ind w:left="720" w:hanging="720"/>
        <w:rPr>
          <w:sz w:val="24"/>
          <w:szCs w:val="24"/>
        </w:rPr>
      </w:pPr>
      <w:r w:rsidRPr="00B50961">
        <w:rPr>
          <w:sz w:val="24"/>
          <w:szCs w:val="24"/>
        </w:rPr>
        <w:t xml:space="preserve">Договор вступает в силу </w:t>
      </w:r>
      <w:proofErr w:type="gramStart"/>
      <w:r w:rsidRPr="00B50961">
        <w:rPr>
          <w:sz w:val="24"/>
          <w:szCs w:val="24"/>
        </w:rPr>
        <w:t>с даты</w:t>
      </w:r>
      <w:proofErr w:type="gramEnd"/>
      <w:r w:rsidRPr="00B50961">
        <w:rPr>
          <w:sz w:val="24"/>
          <w:szCs w:val="24"/>
        </w:rPr>
        <w:t xml:space="preserve"> его подписания Сторонами и действует до полного исполнения Сторонами обязательств по Договору.</w:t>
      </w:r>
    </w:p>
    <w:p w:rsidR="008B4A4A" w:rsidRPr="00B50961" w:rsidRDefault="008B4A4A" w:rsidP="008B4A4A">
      <w:pPr>
        <w:numPr>
          <w:ilvl w:val="1"/>
          <w:numId w:val="42"/>
        </w:numPr>
        <w:tabs>
          <w:tab w:val="left" w:pos="1418"/>
        </w:tabs>
        <w:spacing w:before="120"/>
        <w:ind w:left="720" w:hanging="720"/>
        <w:rPr>
          <w:sz w:val="24"/>
          <w:szCs w:val="24"/>
        </w:rPr>
      </w:pPr>
      <w:r w:rsidRPr="00B50961">
        <w:rPr>
          <w:sz w:val="24"/>
          <w:szCs w:val="24"/>
        </w:rPr>
        <w:t>Договор заключен в 2-х экземплярах, имеющих одинаковую юридическую силу: 1 экз. - для Заказчика, 1 экз. - для Подрядчика.</w:t>
      </w:r>
    </w:p>
    <w:p w:rsidR="008B4A4A" w:rsidRPr="00B50961" w:rsidRDefault="008B4A4A" w:rsidP="008B4A4A">
      <w:pPr>
        <w:tabs>
          <w:tab w:val="left" w:pos="1418"/>
        </w:tabs>
        <w:spacing w:before="120"/>
        <w:ind w:firstLine="709"/>
        <w:rPr>
          <w:sz w:val="24"/>
          <w:szCs w:val="24"/>
        </w:rPr>
      </w:pPr>
    </w:p>
    <w:p w:rsidR="008B4A4A" w:rsidRPr="00B50961" w:rsidRDefault="008B4A4A" w:rsidP="008B4A4A">
      <w:pPr>
        <w:pStyle w:val="1"/>
        <w:tabs>
          <w:tab w:val="left" w:pos="1418"/>
        </w:tabs>
        <w:spacing w:before="120" w:after="0"/>
        <w:ind w:firstLine="709"/>
        <w:rPr>
          <w:rFonts w:ascii="Times New Roman" w:eastAsia="Times New Roman" w:hAnsi="Times New Roman" w:cs="Times New Roman"/>
          <w:sz w:val="24"/>
          <w:szCs w:val="24"/>
        </w:rPr>
      </w:pPr>
      <w:bookmarkStart w:id="81" w:name="_Toc275783213"/>
      <w:r w:rsidRPr="00B50961">
        <w:rPr>
          <w:rFonts w:ascii="Times New Roman" w:eastAsia="Times New Roman" w:hAnsi="Times New Roman" w:cs="Times New Roman"/>
          <w:sz w:val="24"/>
          <w:szCs w:val="24"/>
        </w:rPr>
        <w:lastRenderedPageBreak/>
        <w:t>С</w:t>
      </w:r>
      <w:r w:rsidRPr="00B50961">
        <w:rPr>
          <w:rFonts w:ascii="Times New Roman" w:eastAsia="Times New Roman" w:hAnsi="Times New Roman" w:cs="Times New Roman"/>
          <w:caps/>
          <w:sz w:val="24"/>
          <w:szCs w:val="24"/>
        </w:rPr>
        <w:t>татья</w:t>
      </w:r>
      <w:r w:rsidRPr="00B50961">
        <w:rPr>
          <w:rFonts w:ascii="Times New Roman" w:eastAsia="Times New Roman" w:hAnsi="Times New Roman" w:cs="Times New Roman"/>
          <w:sz w:val="24"/>
          <w:szCs w:val="24"/>
        </w:rPr>
        <w:t xml:space="preserve"> 38.</w:t>
      </w:r>
      <w:r w:rsidRPr="00B50961">
        <w:rPr>
          <w:rFonts w:ascii="Times New Roman" w:eastAsia="Times New Roman" w:hAnsi="Times New Roman" w:cs="Times New Roman"/>
          <w:sz w:val="24"/>
          <w:szCs w:val="24"/>
        </w:rPr>
        <w:tab/>
        <w:t>Реквизиты Сторон</w:t>
      </w:r>
      <w:bookmarkEnd w:id="81"/>
    </w:p>
    <w:p w:rsidR="008B4A4A" w:rsidRPr="00B50961" w:rsidRDefault="008B4A4A" w:rsidP="008B4A4A">
      <w:pPr>
        <w:rPr>
          <w:b/>
          <w:sz w:val="24"/>
          <w:szCs w:val="24"/>
        </w:rPr>
      </w:pPr>
    </w:p>
    <w:tbl>
      <w:tblPr>
        <w:tblW w:w="5000" w:type="pct"/>
        <w:tblLook w:val="01E0" w:firstRow="1" w:lastRow="1" w:firstColumn="1" w:lastColumn="1" w:noHBand="0" w:noVBand="0"/>
      </w:tblPr>
      <w:tblGrid>
        <w:gridCol w:w="9571"/>
      </w:tblGrid>
      <w:tr w:rsidR="008B4A4A" w:rsidRPr="00B50961" w:rsidTr="0037583D">
        <w:trPr>
          <w:trHeight w:val="360"/>
        </w:trPr>
        <w:tc>
          <w:tcPr>
            <w:tcW w:w="5000" w:type="pct"/>
          </w:tcPr>
          <w:p w:rsidR="008B4A4A" w:rsidRPr="00B50961" w:rsidRDefault="008B4A4A" w:rsidP="0037583D">
            <w:pPr>
              <w:widowControl w:val="0"/>
              <w:ind w:left="252" w:hanging="240"/>
              <w:rPr>
                <w:sz w:val="24"/>
                <w:szCs w:val="24"/>
              </w:rPr>
            </w:pPr>
            <w:r w:rsidRPr="00B50961">
              <w:rPr>
                <w:b/>
                <w:sz w:val="24"/>
                <w:szCs w:val="24"/>
              </w:rPr>
              <w:t>Заказчик</w:t>
            </w:r>
          </w:p>
          <w:p w:rsidR="008B4A4A" w:rsidRPr="00B50961" w:rsidRDefault="00B50961" w:rsidP="0037583D">
            <w:pPr>
              <w:widowControl w:val="0"/>
              <w:ind w:left="252" w:hanging="240"/>
              <w:rPr>
                <w:sz w:val="24"/>
                <w:szCs w:val="24"/>
              </w:rPr>
            </w:pPr>
            <w:r w:rsidRPr="00B50961">
              <w:rPr>
                <w:rFonts w:ascii="Arial Unicode MS" w:eastAsia="Arial Unicode MS" w:hAnsi="Arial Unicode MS" w:cs="Arial Unicode MS"/>
                <w:noProof/>
                <w:sz w:val="24"/>
                <w:szCs w:val="24"/>
              </w:rPr>
              <w:t xml:space="preserve">                                   </w:t>
            </w:r>
          </w:p>
          <w:p w:rsidR="008B4A4A" w:rsidRPr="00B50961" w:rsidRDefault="008B4A4A" w:rsidP="0037583D">
            <w:pPr>
              <w:pStyle w:val="BodyText21"/>
              <w:spacing w:before="0"/>
              <w:jc w:val="both"/>
              <w:rPr>
                <w:rFonts w:ascii="Times New Roman" w:hAnsi="Times New Roman"/>
                <w:b/>
                <w:color w:val="auto"/>
                <w:sz w:val="24"/>
                <w:szCs w:val="24"/>
              </w:rPr>
            </w:pPr>
            <w:r w:rsidRPr="00B50961">
              <w:rPr>
                <w:rFonts w:ascii="Times New Roman" w:hAnsi="Times New Roman"/>
                <w:b/>
                <w:color w:val="auto"/>
                <w:sz w:val="24"/>
                <w:szCs w:val="24"/>
              </w:rPr>
              <w:t>Юридический адрес:</w:t>
            </w:r>
          </w:p>
          <w:p w:rsidR="008B4A4A" w:rsidRPr="00B50961" w:rsidRDefault="00B50961" w:rsidP="0037583D">
            <w:pPr>
              <w:pStyle w:val="BodyText21"/>
              <w:spacing w:before="0"/>
              <w:jc w:val="both"/>
              <w:rPr>
                <w:rFonts w:ascii="Times New Roman" w:hAnsi="Times New Roman"/>
                <w:color w:val="auto"/>
                <w:sz w:val="24"/>
                <w:szCs w:val="24"/>
              </w:rPr>
            </w:pPr>
            <w:r w:rsidRPr="00B50961">
              <w:rPr>
                <w:rFonts w:ascii="Times New Roman" w:eastAsia="Arial Unicode MS" w:hAnsi="Arial Unicode MS"/>
                <w:noProof/>
                <w:color w:val="auto"/>
                <w:sz w:val="24"/>
                <w:szCs w:val="24"/>
              </w:rPr>
              <w:t xml:space="preserve">                                   </w:t>
            </w:r>
          </w:p>
          <w:p w:rsidR="008B4A4A" w:rsidRPr="00B50961" w:rsidRDefault="008B4A4A" w:rsidP="0037583D">
            <w:pPr>
              <w:pStyle w:val="BodyText21"/>
              <w:spacing w:before="0"/>
              <w:jc w:val="both"/>
              <w:rPr>
                <w:rFonts w:ascii="Times New Roman" w:hAnsi="Times New Roman"/>
                <w:b/>
                <w:color w:val="auto"/>
                <w:sz w:val="24"/>
                <w:szCs w:val="24"/>
              </w:rPr>
            </w:pPr>
            <w:r w:rsidRPr="00B50961">
              <w:rPr>
                <w:rFonts w:ascii="Times New Roman" w:hAnsi="Times New Roman"/>
                <w:b/>
                <w:color w:val="auto"/>
                <w:sz w:val="24"/>
                <w:szCs w:val="24"/>
              </w:rPr>
              <w:t xml:space="preserve">Почтовый адрес:               </w:t>
            </w:r>
          </w:p>
          <w:p w:rsidR="008B4A4A" w:rsidRPr="00B50961" w:rsidRDefault="00B50961" w:rsidP="0037583D">
            <w:pPr>
              <w:pStyle w:val="BodyText21"/>
              <w:spacing w:before="0"/>
              <w:jc w:val="both"/>
              <w:rPr>
                <w:rFonts w:ascii="Times New Roman" w:hAnsi="Times New Roman"/>
                <w:color w:val="auto"/>
                <w:sz w:val="24"/>
                <w:szCs w:val="24"/>
              </w:rPr>
            </w:pPr>
            <w:r w:rsidRPr="00B50961">
              <w:rPr>
                <w:rFonts w:ascii="Times New Roman" w:eastAsia="Arial Unicode MS" w:hAnsi="Arial Unicode MS"/>
                <w:noProof/>
                <w:color w:val="auto"/>
                <w:sz w:val="24"/>
                <w:szCs w:val="24"/>
              </w:rPr>
              <w:t xml:space="preserve">                                   </w:t>
            </w:r>
          </w:p>
          <w:p w:rsidR="008B4A4A" w:rsidRPr="00B50961" w:rsidRDefault="008B4A4A" w:rsidP="0037583D">
            <w:pPr>
              <w:pStyle w:val="BodyText21"/>
              <w:spacing w:before="0"/>
              <w:jc w:val="both"/>
              <w:rPr>
                <w:rFonts w:ascii="Times New Roman" w:hAnsi="Times New Roman"/>
                <w:color w:val="auto"/>
                <w:sz w:val="24"/>
                <w:szCs w:val="24"/>
              </w:rPr>
            </w:pPr>
            <w:r w:rsidRPr="00B50961">
              <w:rPr>
                <w:rFonts w:ascii="Times New Roman" w:hAnsi="Times New Roman"/>
                <w:color w:val="auto"/>
                <w:sz w:val="24"/>
                <w:szCs w:val="24"/>
              </w:rPr>
              <w:t xml:space="preserve">ИНН </w:t>
            </w:r>
            <w:bookmarkStart w:id="82" w:name="ТекстовоеПоле687"/>
            <w:r w:rsidR="00B50961" w:rsidRPr="00B50961">
              <w:rPr>
                <w:rFonts w:ascii="Times New Roman" w:eastAsia="Arial Unicode MS" w:hAnsi="Arial Unicode MS"/>
                <w:noProof/>
                <w:color w:val="auto"/>
                <w:sz w:val="24"/>
                <w:szCs w:val="24"/>
              </w:rPr>
              <w:t xml:space="preserve">     </w:t>
            </w:r>
            <w:bookmarkStart w:id="83" w:name="ТекстовоеПоле688"/>
            <w:bookmarkEnd w:id="82"/>
            <w:r w:rsidR="00B50961" w:rsidRPr="00B50961">
              <w:rPr>
                <w:rFonts w:ascii="Times New Roman" w:eastAsia="Arial Unicode MS" w:hAnsi="Arial Unicode MS"/>
                <w:noProof/>
                <w:color w:val="auto"/>
                <w:sz w:val="24"/>
                <w:szCs w:val="24"/>
              </w:rPr>
              <w:t xml:space="preserve">     </w:t>
            </w:r>
            <w:bookmarkStart w:id="84" w:name="ТекстовоеПоле689"/>
            <w:bookmarkEnd w:id="83"/>
            <w:r w:rsidR="00B50961" w:rsidRPr="00B50961">
              <w:rPr>
                <w:rFonts w:ascii="Times New Roman" w:eastAsia="Arial Unicode MS" w:hAnsi="Arial Unicode MS"/>
                <w:noProof/>
                <w:color w:val="auto"/>
                <w:sz w:val="24"/>
                <w:szCs w:val="24"/>
              </w:rPr>
              <w:t xml:space="preserve">     </w:t>
            </w:r>
            <w:bookmarkEnd w:id="84"/>
          </w:p>
          <w:p w:rsidR="008B4A4A" w:rsidRPr="00B50961" w:rsidRDefault="008B4A4A" w:rsidP="0037583D">
            <w:pPr>
              <w:widowControl w:val="0"/>
              <w:rPr>
                <w:sz w:val="24"/>
                <w:szCs w:val="24"/>
              </w:rPr>
            </w:pPr>
            <w:r w:rsidRPr="00B50961">
              <w:rPr>
                <w:sz w:val="24"/>
                <w:szCs w:val="24"/>
              </w:rPr>
              <w:t xml:space="preserve">КПП </w:t>
            </w:r>
            <w:bookmarkStart w:id="85" w:name="ТекстовоеПоле698"/>
            <w:r w:rsidR="00B50961" w:rsidRPr="00B50961">
              <w:rPr>
                <w:rFonts w:eastAsia="Arial Unicode MS" w:hAnsi="Arial Unicode MS"/>
                <w:noProof/>
                <w:sz w:val="24"/>
                <w:szCs w:val="24"/>
              </w:rPr>
              <w:t xml:space="preserve">     </w:t>
            </w:r>
            <w:bookmarkStart w:id="86" w:name="ТекстовоеПоле699"/>
            <w:bookmarkEnd w:id="85"/>
            <w:r w:rsidR="00B50961" w:rsidRPr="00B50961">
              <w:rPr>
                <w:rFonts w:eastAsia="Arial Unicode MS" w:hAnsi="Arial Unicode MS"/>
                <w:noProof/>
                <w:sz w:val="24"/>
                <w:szCs w:val="24"/>
              </w:rPr>
              <w:t xml:space="preserve">     </w:t>
            </w:r>
            <w:bookmarkStart w:id="87" w:name="ТекстовоеПоле700"/>
            <w:bookmarkEnd w:id="86"/>
            <w:r w:rsidR="00B50961" w:rsidRPr="00B50961">
              <w:rPr>
                <w:rFonts w:eastAsia="Arial Unicode MS" w:hAnsi="Arial Unicode MS"/>
                <w:noProof/>
                <w:sz w:val="24"/>
                <w:szCs w:val="24"/>
              </w:rPr>
              <w:t xml:space="preserve">     </w:t>
            </w:r>
            <w:bookmarkEnd w:id="87"/>
          </w:p>
          <w:p w:rsidR="008B4A4A" w:rsidRPr="00B50961" w:rsidRDefault="008B4A4A" w:rsidP="0037583D">
            <w:pPr>
              <w:pStyle w:val="Indent4"/>
              <w:ind w:left="0" w:firstLine="0"/>
              <w:rPr>
                <w:sz w:val="24"/>
                <w:szCs w:val="24"/>
                <w:lang w:val="ru-RU"/>
              </w:rPr>
            </w:pPr>
            <w:proofErr w:type="gramStart"/>
            <w:r w:rsidRPr="00B50961">
              <w:rPr>
                <w:sz w:val="24"/>
                <w:szCs w:val="24"/>
                <w:lang w:val="ru-RU"/>
              </w:rPr>
              <w:t>р</w:t>
            </w:r>
            <w:proofErr w:type="gramEnd"/>
            <w:r w:rsidRPr="00B50961">
              <w:rPr>
                <w:sz w:val="24"/>
                <w:szCs w:val="24"/>
                <w:lang w:val="ru-RU"/>
              </w:rPr>
              <w:t xml:space="preserve">/с </w:t>
            </w:r>
            <w:bookmarkStart w:id="88" w:name="ТекстовоеПоле713"/>
            <w:r w:rsidR="00B50961" w:rsidRPr="00B50961">
              <w:rPr>
                <w:rFonts w:eastAsia="Arial Unicode MS" w:hAnsi="Arial Unicode MS"/>
                <w:noProof/>
                <w:sz w:val="24"/>
                <w:szCs w:val="24"/>
                <w:lang w:val="ru-RU"/>
              </w:rPr>
              <w:t xml:space="preserve">     </w:t>
            </w:r>
            <w:bookmarkStart w:id="89" w:name="ТекстовоеПоле714"/>
            <w:bookmarkEnd w:id="88"/>
            <w:r w:rsidR="00B50961" w:rsidRPr="00B50961">
              <w:rPr>
                <w:rFonts w:eastAsia="Arial Unicode MS" w:hAnsi="Arial Unicode MS"/>
                <w:noProof/>
                <w:sz w:val="24"/>
                <w:szCs w:val="24"/>
                <w:lang w:val="ru-RU"/>
              </w:rPr>
              <w:t xml:space="preserve">     </w:t>
            </w:r>
            <w:bookmarkStart w:id="90" w:name="ТекстовоеПоле715"/>
            <w:bookmarkEnd w:id="89"/>
            <w:r w:rsidR="00B50961" w:rsidRPr="00B50961">
              <w:rPr>
                <w:rFonts w:eastAsia="Arial Unicode MS" w:hAnsi="Arial"/>
                <w:noProof/>
                <w:sz w:val="24"/>
                <w:szCs w:val="24"/>
                <w:lang w:val="ru-RU"/>
              </w:rPr>
              <w:t xml:space="preserve">     </w:t>
            </w:r>
            <w:bookmarkEnd w:id="90"/>
          </w:p>
          <w:p w:rsidR="008B4A4A" w:rsidRPr="00B50961" w:rsidRDefault="008B4A4A" w:rsidP="0037583D">
            <w:pPr>
              <w:pStyle w:val="Indent4"/>
              <w:ind w:left="0" w:firstLine="0"/>
              <w:rPr>
                <w:sz w:val="24"/>
                <w:szCs w:val="24"/>
                <w:lang w:val="ru-RU"/>
              </w:rPr>
            </w:pPr>
            <w:r w:rsidRPr="00B50961">
              <w:rPr>
                <w:sz w:val="24"/>
                <w:szCs w:val="24"/>
                <w:lang w:val="ru-RU"/>
              </w:rPr>
              <w:t xml:space="preserve">в </w:t>
            </w:r>
            <w:bookmarkStart w:id="91" w:name="ТекстовоеПоле626"/>
            <w:r w:rsidR="00B50961" w:rsidRPr="00B50961">
              <w:rPr>
                <w:rFonts w:eastAsia="Arial Unicode MS" w:hAnsi="Arial"/>
                <w:noProof/>
                <w:sz w:val="24"/>
                <w:szCs w:val="24"/>
                <w:lang w:val="ru-RU"/>
              </w:rPr>
              <w:t xml:space="preserve">     </w:t>
            </w:r>
            <w:bookmarkStart w:id="92" w:name="ТекстовоеПоле627"/>
            <w:bookmarkEnd w:id="91"/>
            <w:r w:rsidR="00B50961" w:rsidRPr="00B50961">
              <w:rPr>
                <w:rFonts w:eastAsia="Arial Unicode MS" w:hAnsi="Arial"/>
                <w:noProof/>
                <w:sz w:val="24"/>
                <w:szCs w:val="24"/>
                <w:lang w:val="ru-RU"/>
              </w:rPr>
              <w:t xml:space="preserve">     </w:t>
            </w:r>
            <w:bookmarkStart w:id="93" w:name="ТекстовоеПоле628"/>
            <w:bookmarkEnd w:id="92"/>
            <w:r w:rsidR="00B50961" w:rsidRPr="00B50961">
              <w:rPr>
                <w:rFonts w:eastAsia="Arial Unicode MS" w:hAnsi="Arial"/>
                <w:noProof/>
                <w:sz w:val="24"/>
                <w:szCs w:val="24"/>
                <w:lang w:val="ru-RU"/>
              </w:rPr>
              <w:t xml:space="preserve">     </w:t>
            </w:r>
            <w:bookmarkEnd w:id="93"/>
          </w:p>
          <w:p w:rsidR="008B4A4A" w:rsidRPr="00B50961" w:rsidRDefault="008B4A4A" w:rsidP="0037583D">
            <w:pPr>
              <w:rPr>
                <w:sz w:val="24"/>
                <w:szCs w:val="24"/>
              </w:rPr>
            </w:pPr>
            <w:r w:rsidRPr="00B50961">
              <w:rPr>
                <w:sz w:val="24"/>
                <w:szCs w:val="24"/>
              </w:rPr>
              <w:t xml:space="preserve">к/с </w:t>
            </w:r>
            <w:bookmarkStart w:id="94" w:name="ТекстовоеПоле629"/>
            <w:r w:rsidR="00B50961" w:rsidRPr="00B50961">
              <w:rPr>
                <w:rFonts w:eastAsia="Arial Unicode MS" w:hAnsi="Arial"/>
                <w:noProof/>
                <w:sz w:val="24"/>
                <w:szCs w:val="24"/>
              </w:rPr>
              <w:t xml:space="preserve">     </w:t>
            </w:r>
            <w:bookmarkStart w:id="95" w:name="ТекстовоеПоле630"/>
            <w:bookmarkEnd w:id="94"/>
            <w:r w:rsidR="00B50961" w:rsidRPr="00B50961">
              <w:rPr>
                <w:rFonts w:eastAsia="Arial Unicode MS" w:hAnsi="Arial"/>
                <w:noProof/>
                <w:sz w:val="24"/>
                <w:szCs w:val="24"/>
              </w:rPr>
              <w:t xml:space="preserve">     </w:t>
            </w:r>
            <w:bookmarkStart w:id="96" w:name="ТекстовоеПоле631"/>
            <w:bookmarkEnd w:id="95"/>
            <w:r w:rsidR="00B50961" w:rsidRPr="00B50961">
              <w:rPr>
                <w:rFonts w:eastAsia="Arial Unicode MS" w:hAnsi="Arial"/>
                <w:noProof/>
                <w:sz w:val="24"/>
                <w:szCs w:val="24"/>
              </w:rPr>
              <w:t xml:space="preserve">     </w:t>
            </w:r>
            <w:bookmarkEnd w:id="96"/>
          </w:p>
          <w:p w:rsidR="008B4A4A" w:rsidRPr="00B50961" w:rsidRDefault="008B4A4A" w:rsidP="0037583D">
            <w:pPr>
              <w:pStyle w:val="BodyText21"/>
              <w:spacing w:before="0"/>
              <w:jc w:val="both"/>
              <w:rPr>
                <w:rFonts w:ascii="Times New Roman" w:hAnsi="Times New Roman"/>
                <w:color w:val="auto"/>
                <w:sz w:val="24"/>
                <w:szCs w:val="24"/>
              </w:rPr>
            </w:pPr>
            <w:r w:rsidRPr="00B50961">
              <w:rPr>
                <w:rFonts w:ascii="Times New Roman" w:hAnsi="Times New Roman"/>
                <w:bCs/>
                <w:color w:val="auto"/>
                <w:sz w:val="24"/>
                <w:szCs w:val="24"/>
              </w:rPr>
              <w:t xml:space="preserve">БИК </w:t>
            </w:r>
            <w:bookmarkStart w:id="97" w:name="ТекстовоеПоле632"/>
            <w:r w:rsidR="00B50961" w:rsidRPr="00B50961">
              <w:rPr>
                <w:rFonts w:ascii="Times New Roman" w:eastAsia="Arial Unicode MS"/>
                <w:noProof/>
                <w:color w:val="auto"/>
                <w:sz w:val="24"/>
                <w:szCs w:val="24"/>
              </w:rPr>
              <w:t xml:space="preserve">     </w:t>
            </w:r>
            <w:bookmarkStart w:id="98" w:name="ТекстовоеПоле633"/>
            <w:bookmarkEnd w:id="97"/>
            <w:r w:rsidR="00B50961" w:rsidRPr="00B50961">
              <w:rPr>
                <w:rFonts w:ascii="Times New Roman" w:eastAsia="Arial Unicode MS"/>
                <w:noProof/>
                <w:color w:val="auto"/>
                <w:sz w:val="24"/>
                <w:szCs w:val="24"/>
              </w:rPr>
              <w:t xml:space="preserve">     </w:t>
            </w:r>
            <w:bookmarkStart w:id="99" w:name="ТекстовоеПоле634"/>
            <w:bookmarkEnd w:id="98"/>
            <w:r w:rsidR="00B50961" w:rsidRPr="00B50961">
              <w:rPr>
                <w:rFonts w:ascii="Times New Roman" w:eastAsia="Arial Unicode MS"/>
                <w:noProof/>
                <w:color w:val="auto"/>
                <w:sz w:val="24"/>
                <w:szCs w:val="24"/>
              </w:rPr>
              <w:t xml:space="preserve">     </w:t>
            </w:r>
            <w:bookmarkEnd w:id="99"/>
          </w:p>
          <w:p w:rsidR="008B4A4A" w:rsidRPr="00B50961" w:rsidRDefault="008B4A4A" w:rsidP="0037583D">
            <w:pPr>
              <w:pStyle w:val="BodyText21"/>
              <w:spacing w:before="0"/>
              <w:jc w:val="both"/>
              <w:rPr>
                <w:rFonts w:ascii="Times New Roman" w:hAnsi="Times New Roman"/>
                <w:b/>
                <w:bCs/>
                <w:color w:val="auto"/>
                <w:sz w:val="24"/>
                <w:szCs w:val="24"/>
              </w:rPr>
            </w:pPr>
          </w:p>
        </w:tc>
      </w:tr>
      <w:tr w:rsidR="008B4A4A" w:rsidRPr="00B50961" w:rsidTr="0037583D">
        <w:tc>
          <w:tcPr>
            <w:tcW w:w="5000" w:type="pct"/>
          </w:tcPr>
          <w:p w:rsidR="008B4A4A" w:rsidRPr="00B50961" w:rsidRDefault="008B4A4A" w:rsidP="0037583D">
            <w:pPr>
              <w:keepLines/>
              <w:widowControl w:val="0"/>
              <w:overflowPunct w:val="0"/>
              <w:autoSpaceDE w:val="0"/>
              <w:autoSpaceDN w:val="0"/>
              <w:adjustRightInd w:val="0"/>
              <w:textAlignment w:val="baseline"/>
              <w:rPr>
                <w:b/>
                <w:bCs/>
                <w:sz w:val="24"/>
                <w:szCs w:val="24"/>
              </w:rPr>
            </w:pPr>
            <w:r w:rsidRPr="00B50961">
              <w:rPr>
                <w:b/>
                <w:sz w:val="24"/>
                <w:szCs w:val="24"/>
              </w:rPr>
              <w:t>Подрядчик</w:t>
            </w:r>
          </w:p>
          <w:p w:rsidR="008B4A4A" w:rsidRPr="00B50961" w:rsidRDefault="00B50961" w:rsidP="0037583D">
            <w:pPr>
              <w:widowControl w:val="0"/>
              <w:ind w:left="252" w:hanging="240"/>
              <w:rPr>
                <w:sz w:val="24"/>
                <w:szCs w:val="24"/>
              </w:rPr>
            </w:pPr>
            <w:r w:rsidRPr="00B50961">
              <w:rPr>
                <w:rFonts w:eastAsia="Arial Unicode MS" w:hAnsi="Arial"/>
                <w:noProof/>
                <w:sz w:val="24"/>
                <w:szCs w:val="24"/>
              </w:rPr>
              <w:t xml:space="preserve">                                   </w:t>
            </w:r>
          </w:p>
          <w:p w:rsidR="008B4A4A" w:rsidRPr="00B50961" w:rsidRDefault="008B4A4A" w:rsidP="0037583D">
            <w:pPr>
              <w:pStyle w:val="BodyText21"/>
              <w:spacing w:before="0"/>
              <w:jc w:val="both"/>
              <w:rPr>
                <w:rFonts w:ascii="Times New Roman" w:hAnsi="Times New Roman"/>
                <w:color w:val="auto"/>
                <w:sz w:val="24"/>
                <w:szCs w:val="24"/>
              </w:rPr>
            </w:pPr>
            <w:r w:rsidRPr="00B50961">
              <w:rPr>
                <w:rFonts w:ascii="Times New Roman" w:hAnsi="Times New Roman"/>
                <w:color w:val="auto"/>
                <w:sz w:val="24"/>
                <w:szCs w:val="24"/>
              </w:rPr>
              <w:t>Юридический адрес:</w:t>
            </w:r>
          </w:p>
          <w:p w:rsidR="008B4A4A" w:rsidRPr="00B50961" w:rsidRDefault="00B50961" w:rsidP="0037583D">
            <w:pPr>
              <w:pStyle w:val="BodyText21"/>
              <w:spacing w:before="0"/>
              <w:jc w:val="both"/>
              <w:rPr>
                <w:rFonts w:ascii="Times New Roman" w:hAnsi="Times New Roman"/>
                <w:color w:val="auto"/>
                <w:sz w:val="24"/>
                <w:szCs w:val="24"/>
              </w:rPr>
            </w:pPr>
            <w:r w:rsidRPr="00B50961">
              <w:rPr>
                <w:rFonts w:ascii="Times New Roman" w:eastAsia="Arial Unicode MS"/>
                <w:color w:val="auto"/>
                <w:sz w:val="24"/>
                <w:szCs w:val="24"/>
              </w:rPr>
              <w:t xml:space="preserve">                                   </w:t>
            </w:r>
          </w:p>
          <w:p w:rsidR="008B4A4A" w:rsidRPr="00B50961" w:rsidRDefault="008B4A4A" w:rsidP="0037583D">
            <w:pPr>
              <w:pStyle w:val="BodyText21"/>
              <w:spacing w:before="0"/>
              <w:jc w:val="both"/>
              <w:rPr>
                <w:rFonts w:ascii="Times New Roman" w:hAnsi="Times New Roman"/>
                <w:color w:val="auto"/>
                <w:sz w:val="24"/>
                <w:szCs w:val="24"/>
              </w:rPr>
            </w:pPr>
            <w:r w:rsidRPr="00B50961">
              <w:rPr>
                <w:rFonts w:ascii="Times New Roman" w:hAnsi="Times New Roman"/>
                <w:color w:val="auto"/>
                <w:sz w:val="24"/>
                <w:szCs w:val="24"/>
              </w:rPr>
              <w:t>Почтовый адрес:</w:t>
            </w:r>
          </w:p>
          <w:p w:rsidR="008B4A4A" w:rsidRPr="00B50961" w:rsidRDefault="00B50961" w:rsidP="0037583D">
            <w:pPr>
              <w:pStyle w:val="BodyText21"/>
              <w:spacing w:before="0"/>
              <w:jc w:val="both"/>
              <w:rPr>
                <w:rFonts w:ascii="Times New Roman" w:hAnsi="Times New Roman"/>
                <w:color w:val="auto"/>
                <w:sz w:val="24"/>
                <w:szCs w:val="24"/>
              </w:rPr>
            </w:pPr>
            <w:r w:rsidRPr="00B50961">
              <w:rPr>
                <w:rFonts w:ascii="Times New Roman" w:eastAsia="Arial Unicode MS"/>
                <w:color w:val="auto"/>
                <w:sz w:val="24"/>
                <w:szCs w:val="24"/>
              </w:rPr>
              <w:t xml:space="preserve">                                   </w:t>
            </w:r>
          </w:p>
          <w:p w:rsidR="008B4A4A" w:rsidRPr="00B50961" w:rsidRDefault="008B4A4A" w:rsidP="0037583D">
            <w:pPr>
              <w:pStyle w:val="BodyText21"/>
              <w:spacing w:before="0"/>
              <w:jc w:val="both"/>
              <w:rPr>
                <w:rFonts w:ascii="Times New Roman" w:hAnsi="Times New Roman"/>
                <w:color w:val="auto"/>
                <w:sz w:val="24"/>
                <w:szCs w:val="24"/>
              </w:rPr>
            </w:pPr>
            <w:r w:rsidRPr="00B50961">
              <w:rPr>
                <w:rFonts w:ascii="Times New Roman" w:hAnsi="Times New Roman"/>
                <w:color w:val="auto"/>
                <w:sz w:val="24"/>
                <w:szCs w:val="24"/>
              </w:rPr>
              <w:t xml:space="preserve">ИНН </w:t>
            </w:r>
            <w:bookmarkStart w:id="100" w:name="ТекстовоеПоле615"/>
            <w:r w:rsidR="00B50961" w:rsidRPr="00B50961">
              <w:rPr>
                <w:rFonts w:ascii="Times New Roman" w:eastAsia="Arial Unicode MS"/>
                <w:color w:val="auto"/>
                <w:sz w:val="24"/>
                <w:szCs w:val="24"/>
              </w:rPr>
              <w:t xml:space="preserve">     </w:t>
            </w:r>
            <w:bookmarkStart w:id="101" w:name="ТекстовоеПоле616"/>
            <w:bookmarkEnd w:id="100"/>
            <w:r w:rsidR="00B50961" w:rsidRPr="00B50961">
              <w:rPr>
                <w:rFonts w:ascii="Times New Roman" w:eastAsia="Arial Unicode MS"/>
                <w:color w:val="auto"/>
                <w:sz w:val="24"/>
                <w:szCs w:val="24"/>
              </w:rPr>
              <w:t xml:space="preserve">     </w:t>
            </w:r>
            <w:bookmarkStart w:id="102" w:name="ТекстовоеПоле617"/>
            <w:bookmarkEnd w:id="101"/>
            <w:r w:rsidR="00B50961" w:rsidRPr="00B50961">
              <w:rPr>
                <w:rFonts w:ascii="Times New Roman" w:eastAsia="Arial Unicode MS"/>
                <w:color w:val="auto"/>
                <w:sz w:val="24"/>
                <w:szCs w:val="24"/>
              </w:rPr>
              <w:t xml:space="preserve">     </w:t>
            </w:r>
            <w:bookmarkStart w:id="103" w:name="ТекстовоеПоле618"/>
            <w:bookmarkEnd w:id="102"/>
            <w:r w:rsidR="00B50961" w:rsidRPr="00B50961">
              <w:rPr>
                <w:rFonts w:ascii="Times New Roman" w:eastAsia="Arial Unicode MS"/>
                <w:color w:val="auto"/>
                <w:sz w:val="24"/>
                <w:szCs w:val="24"/>
              </w:rPr>
              <w:t xml:space="preserve">     </w:t>
            </w:r>
            <w:bookmarkEnd w:id="103"/>
          </w:p>
          <w:p w:rsidR="008B4A4A" w:rsidRPr="00B50961" w:rsidRDefault="008B4A4A" w:rsidP="0037583D">
            <w:pPr>
              <w:pStyle w:val="BodyText21"/>
              <w:spacing w:before="0"/>
              <w:jc w:val="both"/>
              <w:rPr>
                <w:rFonts w:ascii="Times New Roman" w:hAnsi="Times New Roman"/>
                <w:color w:val="auto"/>
                <w:sz w:val="24"/>
                <w:szCs w:val="24"/>
              </w:rPr>
            </w:pPr>
            <w:r w:rsidRPr="00B50961">
              <w:rPr>
                <w:rFonts w:ascii="Times New Roman" w:hAnsi="Times New Roman"/>
                <w:color w:val="auto"/>
                <w:sz w:val="24"/>
                <w:szCs w:val="24"/>
              </w:rPr>
              <w:t xml:space="preserve">КПП </w:t>
            </w:r>
            <w:bookmarkStart w:id="104" w:name="ТекстовоеПоле703"/>
            <w:r w:rsidR="00B50961" w:rsidRPr="00B50961">
              <w:rPr>
                <w:rFonts w:ascii="Times New Roman" w:eastAsia="Arial Unicode MS"/>
                <w:color w:val="auto"/>
                <w:sz w:val="24"/>
                <w:szCs w:val="24"/>
              </w:rPr>
              <w:t xml:space="preserve">     </w:t>
            </w:r>
            <w:bookmarkStart w:id="105" w:name="ТекстовоеПоле704"/>
            <w:bookmarkEnd w:id="104"/>
            <w:r w:rsidR="00B50961" w:rsidRPr="00B50961">
              <w:rPr>
                <w:rFonts w:ascii="Times New Roman" w:eastAsia="Arial Unicode MS"/>
                <w:color w:val="auto"/>
                <w:sz w:val="24"/>
                <w:szCs w:val="24"/>
              </w:rPr>
              <w:t xml:space="preserve">     </w:t>
            </w:r>
            <w:bookmarkStart w:id="106" w:name="ТекстовоеПоле705"/>
            <w:bookmarkEnd w:id="105"/>
            <w:r w:rsidR="00B50961" w:rsidRPr="00B50961">
              <w:rPr>
                <w:rFonts w:ascii="Times New Roman" w:eastAsia="Arial Unicode MS"/>
                <w:color w:val="auto"/>
                <w:sz w:val="24"/>
                <w:szCs w:val="24"/>
              </w:rPr>
              <w:t xml:space="preserve">     </w:t>
            </w:r>
            <w:bookmarkEnd w:id="106"/>
          </w:p>
          <w:p w:rsidR="008B4A4A" w:rsidRPr="00B50961" w:rsidRDefault="008B4A4A" w:rsidP="0037583D">
            <w:pPr>
              <w:pStyle w:val="BodyText21"/>
              <w:spacing w:before="0"/>
              <w:jc w:val="both"/>
              <w:rPr>
                <w:rFonts w:ascii="Times New Roman" w:hAnsi="Times New Roman"/>
                <w:color w:val="auto"/>
                <w:sz w:val="24"/>
                <w:szCs w:val="24"/>
              </w:rPr>
            </w:pPr>
            <w:proofErr w:type="gramStart"/>
            <w:r w:rsidRPr="00B50961">
              <w:rPr>
                <w:rFonts w:ascii="Times New Roman" w:hAnsi="Times New Roman"/>
                <w:color w:val="auto"/>
                <w:sz w:val="24"/>
                <w:szCs w:val="24"/>
              </w:rPr>
              <w:t>р</w:t>
            </w:r>
            <w:proofErr w:type="gramEnd"/>
            <w:r w:rsidRPr="00B50961">
              <w:rPr>
                <w:rFonts w:ascii="Times New Roman" w:hAnsi="Times New Roman"/>
                <w:color w:val="auto"/>
                <w:sz w:val="24"/>
                <w:szCs w:val="24"/>
              </w:rPr>
              <w:t xml:space="preserve">/с </w:t>
            </w:r>
            <w:bookmarkStart w:id="107" w:name="ТекстовоеПоле666"/>
            <w:r w:rsidR="00B50961" w:rsidRPr="00B50961">
              <w:rPr>
                <w:rFonts w:ascii="Times New Roman" w:eastAsia="Arial Unicode MS"/>
                <w:color w:val="auto"/>
                <w:sz w:val="24"/>
                <w:szCs w:val="24"/>
              </w:rPr>
              <w:t xml:space="preserve">     </w:t>
            </w:r>
            <w:bookmarkStart w:id="108" w:name="ТекстовоеПоле667"/>
            <w:bookmarkEnd w:id="107"/>
            <w:r w:rsidR="00B50961" w:rsidRPr="00B50961">
              <w:rPr>
                <w:rFonts w:ascii="Times New Roman" w:eastAsia="Arial Unicode MS"/>
                <w:color w:val="auto"/>
                <w:sz w:val="24"/>
                <w:szCs w:val="24"/>
              </w:rPr>
              <w:t xml:space="preserve">     </w:t>
            </w:r>
            <w:bookmarkStart w:id="109" w:name="ТекстовоеПоле668"/>
            <w:bookmarkEnd w:id="108"/>
            <w:r w:rsidR="00B50961" w:rsidRPr="00B50961">
              <w:rPr>
                <w:rFonts w:ascii="Times New Roman" w:eastAsia="Arial Unicode MS"/>
                <w:color w:val="auto"/>
                <w:sz w:val="24"/>
                <w:szCs w:val="24"/>
              </w:rPr>
              <w:t xml:space="preserve">     </w:t>
            </w:r>
            <w:bookmarkEnd w:id="109"/>
          </w:p>
          <w:p w:rsidR="008B4A4A" w:rsidRPr="00B50961" w:rsidRDefault="008B4A4A" w:rsidP="0037583D">
            <w:pPr>
              <w:pStyle w:val="BodyText21"/>
              <w:spacing w:before="0"/>
              <w:jc w:val="both"/>
              <w:rPr>
                <w:rFonts w:ascii="Times New Roman" w:hAnsi="Times New Roman"/>
                <w:color w:val="auto"/>
                <w:sz w:val="24"/>
                <w:szCs w:val="24"/>
              </w:rPr>
            </w:pPr>
            <w:r w:rsidRPr="00B50961">
              <w:rPr>
                <w:rFonts w:ascii="Times New Roman" w:hAnsi="Times New Roman"/>
                <w:color w:val="auto"/>
                <w:sz w:val="24"/>
                <w:szCs w:val="24"/>
              </w:rPr>
              <w:t xml:space="preserve">в </w:t>
            </w:r>
            <w:bookmarkStart w:id="110" w:name="ТекстовоеПоле669"/>
            <w:r w:rsidR="00B50961" w:rsidRPr="00B50961">
              <w:rPr>
                <w:rFonts w:ascii="Times New Roman" w:eastAsia="Arial Unicode MS"/>
                <w:color w:val="auto"/>
                <w:sz w:val="24"/>
                <w:szCs w:val="24"/>
              </w:rPr>
              <w:t xml:space="preserve">     </w:t>
            </w:r>
            <w:bookmarkStart w:id="111" w:name="ТекстовоеПоле670"/>
            <w:bookmarkEnd w:id="110"/>
            <w:r w:rsidR="00B50961" w:rsidRPr="00B50961">
              <w:rPr>
                <w:rFonts w:ascii="Times New Roman" w:eastAsia="Arial Unicode MS"/>
                <w:color w:val="auto"/>
                <w:sz w:val="24"/>
                <w:szCs w:val="24"/>
              </w:rPr>
              <w:t xml:space="preserve">     </w:t>
            </w:r>
            <w:bookmarkStart w:id="112" w:name="ТекстовоеПоле671"/>
            <w:bookmarkEnd w:id="111"/>
            <w:r w:rsidR="00B50961" w:rsidRPr="00B50961">
              <w:rPr>
                <w:rFonts w:ascii="Times New Roman" w:eastAsia="Arial Unicode MS"/>
                <w:color w:val="auto"/>
                <w:sz w:val="24"/>
                <w:szCs w:val="24"/>
              </w:rPr>
              <w:t xml:space="preserve">     </w:t>
            </w:r>
            <w:bookmarkEnd w:id="112"/>
          </w:p>
          <w:p w:rsidR="008B4A4A" w:rsidRPr="00B50961" w:rsidRDefault="008B4A4A" w:rsidP="0037583D">
            <w:pPr>
              <w:rPr>
                <w:sz w:val="24"/>
                <w:szCs w:val="24"/>
              </w:rPr>
            </w:pPr>
            <w:r w:rsidRPr="00B50961">
              <w:rPr>
                <w:sz w:val="24"/>
                <w:szCs w:val="24"/>
              </w:rPr>
              <w:t xml:space="preserve">к/с </w:t>
            </w:r>
            <w:bookmarkStart w:id="113" w:name="ТекстовоеПоле672"/>
            <w:r w:rsidR="00B50961" w:rsidRPr="00B50961">
              <w:rPr>
                <w:rFonts w:eastAsia="Arial Unicode MS" w:hAnsi="Arial"/>
                <w:sz w:val="24"/>
                <w:szCs w:val="24"/>
              </w:rPr>
              <w:t xml:space="preserve">     </w:t>
            </w:r>
            <w:bookmarkStart w:id="114" w:name="ТекстовоеПоле673"/>
            <w:bookmarkEnd w:id="113"/>
            <w:r w:rsidR="00B50961" w:rsidRPr="00B50961">
              <w:rPr>
                <w:rFonts w:eastAsia="Arial Unicode MS" w:hAnsi="Arial"/>
                <w:sz w:val="24"/>
                <w:szCs w:val="24"/>
              </w:rPr>
              <w:t xml:space="preserve">     </w:t>
            </w:r>
            <w:bookmarkStart w:id="115" w:name="ТекстовоеПоле674"/>
            <w:bookmarkEnd w:id="114"/>
            <w:r w:rsidR="00B50961" w:rsidRPr="00B50961">
              <w:rPr>
                <w:rFonts w:eastAsia="Arial Unicode MS" w:hAnsi="Arial"/>
                <w:sz w:val="24"/>
                <w:szCs w:val="24"/>
              </w:rPr>
              <w:t xml:space="preserve">     </w:t>
            </w:r>
            <w:bookmarkEnd w:id="115"/>
          </w:p>
          <w:p w:rsidR="008B4A4A" w:rsidRPr="00B50961" w:rsidRDefault="008B4A4A" w:rsidP="0037583D">
            <w:pPr>
              <w:pStyle w:val="BodyText21"/>
              <w:spacing w:before="0"/>
              <w:jc w:val="both"/>
              <w:rPr>
                <w:rFonts w:ascii="Times New Roman" w:hAnsi="Times New Roman"/>
                <w:bCs/>
                <w:color w:val="auto"/>
                <w:sz w:val="24"/>
                <w:szCs w:val="24"/>
              </w:rPr>
            </w:pPr>
            <w:r w:rsidRPr="00B50961">
              <w:rPr>
                <w:rFonts w:ascii="Times New Roman" w:hAnsi="Times New Roman"/>
                <w:bCs/>
                <w:color w:val="auto"/>
                <w:sz w:val="24"/>
                <w:szCs w:val="24"/>
              </w:rPr>
              <w:t xml:space="preserve">БИК </w:t>
            </w:r>
            <w:bookmarkStart w:id="116" w:name="ТекстовоеПоле675"/>
            <w:r w:rsidR="00B50961" w:rsidRPr="00B50961">
              <w:rPr>
                <w:rFonts w:ascii="Times New Roman" w:eastAsia="Arial Unicode MS"/>
                <w:bCs/>
                <w:color w:val="auto"/>
                <w:sz w:val="24"/>
                <w:szCs w:val="24"/>
              </w:rPr>
              <w:t xml:space="preserve">     </w:t>
            </w:r>
            <w:bookmarkStart w:id="117" w:name="ТекстовоеПоле676"/>
            <w:bookmarkEnd w:id="116"/>
            <w:r w:rsidR="00B50961" w:rsidRPr="00B50961">
              <w:rPr>
                <w:rFonts w:ascii="Times New Roman" w:eastAsia="Arial Unicode MS"/>
                <w:bCs/>
                <w:color w:val="auto"/>
                <w:sz w:val="24"/>
                <w:szCs w:val="24"/>
              </w:rPr>
              <w:t xml:space="preserve">     </w:t>
            </w:r>
            <w:bookmarkStart w:id="118" w:name="ТекстовоеПоле677"/>
            <w:bookmarkEnd w:id="117"/>
            <w:r w:rsidR="00B50961" w:rsidRPr="00B50961">
              <w:rPr>
                <w:rFonts w:ascii="Times New Roman" w:eastAsia="Arial Unicode MS"/>
                <w:bCs/>
                <w:color w:val="auto"/>
                <w:sz w:val="24"/>
                <w:szCs w:val="24"/>
              </w:rPr>
              <w:t xml:space="preserve">     </w:t>
            </w:r>
            <w:bookmarkEnd w:id="118"/>
          </w:p>
          <w:p w:rsidR="008B4A4A" w:rsidRPr="00B50961" w:rsidRDefault="008B4A4A" w:rsidP="0037583D">
            <w:pPr>
              <w:keepLines/>
              <w:widowControl w:val="0"/>
              <w:overflowPunct w:val="0"/>
              <w:autoSpaceDE w:val="0"/>
              <w:autoSpaceDN w:val="0"/>
              <w:adjustRightInd w:val="0"/>
              <w:ind w:left="108" w:hanging="108"/>
              <w:textAlignment w:val="baseline"/>
              <w:rPr>
                <w:b/>
                <w:sz w:val="24"/>
                <w:szCs w:val="24"/>
              </w:rPr>
            </w:pPr>
          </w:p>
        </w:tc>
      </w:tr>
    </w:tbl>
    <w:p w:rsidR="008B4A4A" w:rsidRPr="00B50961" w:rsidRDefault="008B4A4A" w:rsidP="008B4A4A">
      <w:pPr>
        <w:rPr>
          <w:b/>
          <w:sz w:val="24"/>
          <w:szCs w:val="24"/>
        </w:rPr>
      </w:pPr>
    </w:p>
    <w:p w:rsidR="008B4A4A" w:rsidRPr="00B50961" w:rsidRDefault="008B4A4A" w:rsidP="008B4A4A">
      <w:pPr>
        <w:rPr>
          <w:b/>
          <w:sz w:val="24"/>
          <w:szCs w:val="24"/>
        </w:rPr>
      </w:pPr>
      <w:r w:rsidRPr="00B50961">
        <w:rPr>
          <w:b/>
          <w:sz w:val="24"/>
          <w:szCs w:val="24"/>
        </w:rPr>
        <w:t>Подписи Сторон:</w:t>
      </w:r>
    </w:p>
    <w:p w:rsidR="008B4A4A" w:rsidRPr="00B50961" w:rsidRDefault="008B4A4A" w:rsidP="008B4A4A">
      <w:pP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8B4A4A" w:rsidRPr="00B50961" w:rsidTr="0037583D">
        <w:tc>
          <w:tcPr>
            <w:tcW w:w="4785" w:type="dxa"/>
            <w:tcBorders>
              <w:top w:val="single" w:sz="4" w:space="0" w:color="auto"/>
              <w:left w:val="single" w:sz="4" w:space="0" w:color="auto"/>
              <w:bottom w:val="single" w:sz="4" w:space="0" w:color="auto"/>
              <w:right w:val="single" w:sz="4" w:space="0" w:color="auto"/>
            </w:tcBorders>
            <w:hideMark/>
          </w:tcPr>
          <w:p w:rsidR="008B4A4A" w:rsidRPr="00B50961" w:rsidRDefault="008B4A4A" w:rsidP="0037583D">
            <w:pPr>
              <w:rPr>
                <w:b/>
                <w:sz w:val="24"/>
                <w:szCs w:val="24"/>
              </w:rPr>
            </w:pPr>
            <w:r w:rsidRPr="00B50961">
              <w:rPr>
                <w:b/>
                <w:sz w:val="24"/>
                <w:szCs w:val="24"/>
              </w:rPr>
              <w:t>От Заказчика</w:t>
            </w:r>
          </w:p>
        </w:tc>
        <w:tc>
          <w:tcPr>
            <w:tcW w:w="4786" w:type="dxa"/>
            <w:tcBorders>
              <w:top w:val="single" w:sz="4" w:space="0" w:color="auto"/>
              <w:left w:val="single" w:sz="4" w:space="0" w:color="auto"/>
              <w:bottom w:val="single" w:sz="4" w:space="0" w:color="auto"/>
              <w:right w:val="single" w:sz="4" w:space="0" w:color="auto"/>
            </w:tcBorders>
            <w:hideMark/>
          </w:tcPr>
          <w:p w:rsidR="008B4A4A" w:rsidRPr="00B50961" w:rsidRDefault="008B4A4A" w:rsidP="0037583D">
            <w:pPr>
              <w:rPr>
                <w:b/>
                <w:sz w:val="24"/>
                <w:szCs w:val="24"/>
              </w:rPr>
            </w:pPr>
            <w:r w:rsidRPr="00B50961">
              <w:rPr>
                <w:b/>
                <w:sz w:val="24"/>
                <w:szCs w:val="24"/>
              </w:rPr>
              <w:t>От Подрядчика</w:t>
            </w:r>
          </w:p>
        </w:tc>
      </w:tr>
      <w:tr w:rsidR="008B4A4A" w:rsidRPr="00B50961" w:rsidTr="0037583D">
        <w:tc>
          <w:tcPr>
            <w:tcW w:w="4785" w:type="dxa"/>
            <w:tcBorders>
              <w:top w:val="single" w:sz="4" w:space="0" w:color="auto"/>
              <w:left w:val="single" w:sz="4" w:space="0" w:color="auto"/>
              <w:bottom w:val="single" w:sz="4" w:space="0" w:color="auto"/>
              <w:right w:val="single" w:sz="4" w:space="0" w:color="auto"/>
            </w:tcBorders>
            <w:hideMark/>
          </w:tcPr>
          <w:p w:rsidR="008B4A4A" w:rsidRPr="00B50961" w:rsidRDefault="008B4A4A" w:rsidP="0037583D">
            <w:pPr>
              <w:rPr>
                <w:b/>
                <w:sz w:val="24"/>
                <w:szCs w:val="24"/>
              </w:rPr>
            </w:pPr>
            <w:r w:rsidRPr="00B50961">
              <w:rPr>
                <w:noProof/>
                <w:sz w:val="24"/>
                <w:szCs w:val="24"/>
              </w:rPr>
              <w:t>_______________________________</w:t>
            </w:r>
          </w:p>
        </w:tc>
        <w:tc>
          <w:tcPr>
            <w:tcW w:w="4786" w:type="dxa"/>
            <w:tcBorders>
              <w:top w:val="single" w:sz="4" w:space="0" w:color="auto"/>
              <w:left w:val="single" w:sz="4" w:space="0" w:color="auto"/>
              <w:bottom w:val="single" w:sz="4" w:space="0" w:color="auto"/>
              <w:right w:val="single" w:sz="4" w:space="0" w:color="auto"/>
            </w:tcBorders>
            <w:hideMark/>
          </w:tcPr>
          <w:p w:rsidR="008B4A4A" w:rsidRPr="00B50961" w:rsidRDefault="008B4A4A" w:rsidP="0037583D">
            <w:pPr>
              <w:rPr>
                <w:b/>
                <w:sz w:val="24"/>
                <w:szCs w:val="24"/>
              </w:rPr>
            </w:pPr>
            <w:r w:rsidRPr="00B50961">
              <w:rPr>
                <w:noProof/>
                <w:sz w:val="24"/>
                <w:szCs w:val="24"/>
              </w:rPr>
              <w:t>_______________________________</w:t>
            </w:r>
          </w:p>
        </w:tc>
      </w:tr>
      <w:tr w:rsidR="008B4A4A" w:rsidTr="0037583D">
        <w:trPr>
          <w:trHeight w:val="689"/>
        </w:trPr>
        <w:tc>
          <w:tcPr>
            <w:tcW w:w="4785" w:type="dxa"/>
            <w:tcBorders>
              <w:top w:val="single" w:sz="4" w:space="0" w:color="auto"/>
              <w:left w:val="single" w:sz="4" w:space="0" w:color="auto"/>
              <w:bottom w:val="single" w:sz="4" w:space="0" w:color="auto"/>
              <w:right w:val="single" w:sz="4" w:space="0" w:color="auto"/>
            </w:tcBorders>
          </w:tcPr>
          <w:p w:rsidR="008B4A4A" w:rsidRPr="00B50961" w:rsidRDefault="008B4A4A" w:rsidP="0037583D">
            <w:pPr>
              <w:rPr>
                <w:b/>
                <w:sz w:val="24"/>
                <w:szCs w:val="24"/>
              </w:rPr>
            </w:pPr>
          </w:p>
          <w:p w:rsidR="008B4A4A" w:rsidRPr="00B50961" w:rsidRDefault="008B4A4A" w:rsidP="0037583D">
            <w:pPr>
              <w:rPr>
                <w:b/>
                <w:sz w:val="24"/>
                <w:szCs w:val="24"/>
              </w:rPr>
            </w:pPr>
            <w:r w:rsidRPr="00B50961">
              <w:rPr>
                <w:noProof/>
                <w:sz w:val="24"/>
                <w:szCs w:val="24"/>
              </w:rPr>
              <w:t>_______________________________</w:t>
            </w:r>
          </w:p>
        </w:tc>
        <w:tc>
          <w:tcPr>
            <w:tcW w:w="4786" w:type="dxa"/>
            <w:tcBorders>
              <w:top w:val="single" w:sz="4" w:space="0" w:color="auto"/>
              <w:left w:val="single" w:sz="4" w:space="0" w:color="auto"/>
              <w:bottom w:val="single" w:sz="4" w:space="0" w:color="auto"/>
              <w:right w:val="single" w:sz="4" w:space="0" w:color="auto"/>
            </w:tcBorders>
          </w:tcPr>
          <w:p w:rsidR="008B4A4A" w:rsidRPr="00B50961" w:rsidRDefault="008B4A4A" w:rsidP="0037583D">
            <w:pPr>
              <w:rPr>
                <w:b/>
                <w:sz w:val="24"/>
                <w:szCs w:val="24"/>
              </w:rPr>
            </w:pPr>
          </w:p>
          <w:p w:rsidR="008B4A4A" w:rsidRDefault="008B4A4A" w:rsidP="0037583D">
            <w:pPr>
              <w:rPr>
                <w:b/>
                <w:sz w:val="24"/>
                <w:szCs w:val="24"/>
              </w:rPr>
            </w:pPr>
            <w:r w:rsidRPr="00B50961">
              <w:rPr>
                <w:noProof/>
                <w:sz w:val="24"/>
                <w:szCs w:val="24"/>
              </w:rPr>
              <w:t>_______________________________</w:t>
            </w:r>
          </w:p>
        </w:tc>
      </w:tr>
    </w:tbl>
    <w:p w:rsidR="008B4A4A" w:rsidRDefault="008B4A4A" w:rsidP="008B4A4A">
      <w:pPr>
        <w:rPr>
          <w:b/>
          <w:sz w:val="24"/>
          <w:szCs w:val="24"/>
        </w:rPr>
      </w:pPr>
    </w:p>
    <w:p w:rsidR="003728B0" w:rsidRDefault="003728B0"/>
    <w:sectPr w:rsidR="003728B0">
      <w:headerReference w:type="even" r:id="rId14"/>
      <w:headerReference w:type="default" r:id="rId15"/>
      <w:headerReference w:type="first" r:id="rId16"/>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8D5" w:rsidRDefault="003568D5">
      <w:r>
        <w:separator/>
      </w:r>
    </w:p>
  </w:endnote>
  <w:endnote w:type="continuationSeparator" w:id="0">
    <w:p w:rsidR="003568D5" w:rsidRDefault="00356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Helv">
    <w:altName w:val="Helvetica"/>
    <w:panose1 w:val="020B0604020202030204"/>
    <w:charset w:val="00"/>
    <w:family w:val="swiss"/>
    <w:notTrueType/>
    <w:pitch w:val="variable"/>
    <w:sig w:usb0="00000003" w:usb1="00000000" w:usb2="00000000" w:usb3="00000000" w:csb0="00000001" w:csb1="00000000"/>
  </w:font>
  <w:font w:name="Times">
    <w:panose1 w:val="02020603060405020304"/>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F07" w:rsidRDefault="00A57F07">
    <w:pPr>
      <w:pStyle w:val="a9"/>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A57F07" w:rsidRDefault="00A57F07">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F07" w:rsidRDefault="00A57F07">
    <w:pPr>
      <w:pStyle w:val="a9"/>
      <w:ind w:right="360"/>
      <w:jc w:val="center"/>
      <w:rPr>
        <w:sz w:val="20"/>
        <w:szCs w:val="20"/>
      </w:rPr>
    </w:pPr>
    <w:r>
      <w:rPr>
        <w:rStyle w:val="afb"/>
        <w:sz w:val="20"/>
        <w:szCs w:val="20"/>
      </w:rPr>
      <w:t xml:space="preserve">стр. </w:t>
    </w:r>
    <w:r>
      <w:rPr>
        <w:rStyle w:val="afb"/>
        <w:sz w:val="20"/>
        <w:szCs w:val="20"/>
      </w:rPr>
      <w:fldChar w:fldCharType="begin"/>
    </w:r>
    <w:r>
      <w:rPr>
        <w:rStyle w:val="afb"/>
        <w:sz w:val="20"/>
        <w:szCs w:val="20"/>
      </w:rPr>
      <w:instrText xml:space="preserve"> PAGE </w:instrText>
    </w:r>
    <w:r>
      <w:rPr>
        <w:rStyle w:val="afb"/>
        <w:sz w:val="20"/>
        <w:szCs w:val="20"/>
      </w:rPr>
      <w:fldChar w:fldCharType="separate"/>
    </w:r>
    <w:r w:rsidR="0000635F">
      <w:rPr>
        <w:rStyle w:val="afb"/>
        <w:noProof/>
        <w:sz w:val="20"/>
        <w:szCs w:val="20"/>
      </w:rPr>
      <w:t>46</w:t>
    </w:r>
    <w:r>
      <w:rPr>
        <w:rStyle w:val="afb"/>
        <w:sz w:val="20"/>
        <w:szCs w:val="20"/>
      </w:rPr>
      <w:fldChar w:fldCharType="end"/>
    </w:r>
    <w:r>
      <w:rPr>
        <w:rStyle w:val="afb"/>
        <w:sz w:val="20"/>
        <w:szCs w:val="20"/>
      </w:rPr>
      <w:t xml:space="preserve"> из </w:t>
    </w:r>
    <w:r>
      <w:rPr>
        <w:rStyle w:val="afb"/>
        <w:sz w:val="20"/>
        <w:szCs w:val="20"/>
      </w:rPr>
      <w:fldChar w:fldCharType="begin"/>
    </w:r>
    <w:r>
      <w:rPr>
        <w:rStyle w:val="afb"/>
        <w:sz w:val="20"/>
        <w:szCs w:val="20"/>
      </w:rPr>
      <w:instrText xml:space="preserve"> NUMPAGES </w:instrText>
    </w:r>
    <w:r>
      <w:rPr>
        <w:rStyle w:val="afb"/>
        <w:sz w:val="20"/>
        <w:szCs w:val="20"/>
      </w:rPr>
      <w:fldChar w:fldCharType="separate"/>
    </w:r>
    <w:r w:rsidR="0000635F">
      <w:rPr>
        <w:rStyle w:val="afb"/>
        <w:noProof/>
        <w:sz w:val="20"/>
        <w:szCs w:val="20"/>
      </w:rPr>
      <w:t>46</w:t>
    </w:r>
    <w:r>
      <w:rPr>
        <w:rStyle w:val="afb"/>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F07" w:rsidRDefault="00A57F07">
    <w:pPr>
      <w:pStyle w:val="a9"/>
      <w:ind w:firstLine="0"/>
      <w:rPr>
        <w:i/>
        <w:color w:val="808080"/>
        <w:sz w:val="20"/>
        <w:szCs w:val="20"/>
      </w:rPr>
    </w:pPr>
    <w:r>
      <w:t xml:space="preserve">  </w:t>
    </w:r>
    <w:r>
      <w:rPr>
        <w:i/>
        <w:color w:val="808080"/>
        <w:sz w:val="20"/>
        <w:szCs w:val="20"/>
      </w:rPr>
      <w:t>11.25.05.2010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8D5" w:rsidRDefault="003568D5">
      <w:r>
        <w:separator/>
      </w:r>
    </w:p>
  </w:footnote>
  <w:footnote w:type="continuationSeparator" w:id="0">
    <w:p w:rsidR="003568D5" w:rsidRDefault="003568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F07" w:rsidRDefault="00A57F0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F07" w:rsidRDefault="00A57F07">
    <w:pPr>
      <w:pStyle w:val="a7"/>
      <w:ind w:firstLine="0"/>
      <w:rPr>
        <w:rFonts w:ascii="Times New Roman" w:hAnsi="Times New Roman" w:cs="Times New Roman"/>
        <w:color w:val="C0C0C0"/>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F07" w:rsidRDefault="00A57F07">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F07" w:rsidRDefault="00A57F07">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F07" w:rsidRDefault="00A57F07">
    <w:pPr>
      <w:pStyle w:val="a7"/>
      <w:ind w:firstLine="0"/>
      <w:rPr>
        <w:rFonts w:ascii="Times New Roman" w:hAnsi="Times New Roman" w:cs="Times New Roman"/>
        <w:color w:val="C0C0C0"/>
        <w:sz w:val="18"/>
        <w:szCs w:val="18"/>
      </w:rPr>
    </w:pPr>
    <w:r>
      <w:rPr>
        <w:rFonts w:ascii="Times New Roman" w:hAnsi="Times New Roman" w:cs="Times New Roman"/>
        <w:b/>
        <w:color w:val="C0C0C0"/>
        <w:sz w:val="18"/>
        <w:szCs w:val="18"/>
      </w:rPr>
      <w:t>ДОГОВОР ПОДРЯДА НА ВЫПОЛНЕНИЕ СТРОИТЕЛЬНО-МОНТАЖНЫХ РАБОТ ПО СТРОИТЕЛЬСТВУ</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F07" w:rsidRDefault="00A57F0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DAC725E"/>
    <w:lvl w:ilvl="0">
      <w:numFmt w:val="bullet"/>
      <w:lvlText w:val="*"/>
      <w:lvlJc w:val="left"/>
      <w:pPr>
        <w:ind w:left="0" w:firstLine="0"/>
      </w:pPr>
    </w:lvl>
  </w:abstractNum>
  <w:abstractNum w:abstractNumId="1">
    <w:nsid w:val="00503BE2"/>
    <w:multiLevelType w:val="multilevel"/>
    <w:tmpl w:val="1916E69A"/>
    <w:lvl w:ilvl="0">
      <w:start w:val="16"/>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5B649CA"/>
    <w:multiLevelType w:val="multilevel"/>
    <w:tmpl w:val="09A0934E"/>
    <w:lvl w:ilvl="0">
      <w:start w:val="10"/>
      <w:numFmt w:val="decimal"/>
      <w:lvlText w:val="%1."/>
      <w:lvlJc w:val="left"/>
      <w:pPr>
        <w:tabs>
          <w:tab w:val="num" w:pos="480"/>
        </w:tabs>
        <w:ind w:left="480" w:hanging="480"/>
      </w:pPr>
    </w:lvl>
    <w:lvl w:ilvl="1">
      <w:start w:val="1"/>
      <w:numFmt w:val="decimal"/>
      <w:lvlText w:val="%1.%2."/>
      <w:lvlJc w:val="left"/>
      <w:pPr>
        <w:tabs>
          <w:tab w:val="num" w:pos="2820"/>
        </w:tabs>
        <w:ind w:left="2820" w:hanging="480"/>
      </w:pPr>
      <w:rPr>
        <w:lang w:val="en-US"/>
      </w:rPr>
    </w:lvl>
    <w:lvl w:ilvl="2">
      <w:start w:val="1"/>
      <w:numFmt w:val="decimal"/>
      <w:lvlText w:val="%1.%2.%3."/>
      <w:lvlJc w:val="left"/>
      <w:pPr>
        <w:tabs>
          <w:tab w:val="num" w:pos="5400"/>
        </w:tabs>
        <w:ind w:left="5400" w:hanging="720"/>
      </w:pPr>
    </w:lvl>
    <w:lvl w:ilvl="3">
      <w:start w:val="1"/>
      <w:numFmt w:val="decimal"/>
      <w:lvlText w:val="%1.%2.%3.%4."/>
      <w:lvlJc w:val="left"/>
      <w:pPr>
        <w:tabs>
          <w:tab w:val="num" w:pos="7740"/>
        </w:tabs>
        <w:ind w:left="7740" w:hanging="720"/>
      </w:pPr>
    </w:lvl>
    <w:lvl w:ilvl="4">
      <w:start w:val="1"/>
      <w:numFmt w:val="decimal"/>
      <w:lvlText w:val="%1.%2.%3.%4.%5."/>
      <w:lvlJc w:val="left"/>
      <w:pPr>
        <w:tabs>
          <w:tab w:val="num" w:pos="10440"/>
        </w:tabs>
        <w:ind w:left="10440" w:hanging="1080"/>
      </w:pPr>
    </w:lvl>
    <w:lvl w:ilvl="5">
      <w:start w:val="1"/>
      <w:numFmt w:val="decimal"/>
      <w:lvlText w:val="%1.%2.%3.%4.%5.%6."/>
      <w:lvlJc w:val="left"/>
      <w:pPr>
        <w:tabs>
          <w:tab w:val="num" w:pos="12780"/>
        </w:tabs>
        <w:ind w:left="12780" w:hanging="1080"/>
      </w:pPr>
    </w:lvl>
    <w:lvl w:ilvl="6">
      <w:start w:val="1"/>
      <w:numFmt w:val="decimal"/>
      <w:lvlText w:val="%1.%2.%3.%4.%5.%6.%7."/>
      <w:lvlJc w:val="left"/>
      <w:pPr>
        <w:tabs>
          <w:tab w:val="num" w:pos="15480"/>
        </w:tabs>
        <w:ind w:left="15480" w:hanging="1440"/>
      </w:pPr>
    </w:lvl>
    <w:lvl w:ilvl="7">
      <w:start w:val="1"/>
      <w:numFmt w:val="decimal"/>
      <w:lvlText w:val="%1.%2.%3.%4.%5.%6.%7.%8."/>
      <w:lvlJc w:val="left"/>
      <w:pPr>
        <w:tabs>
          <w:tab w:val="num" w:pos="17820"/>
        </w:tabs>
        <w:ind w:left="17820" w:hanging="1440"/>
      </w:pPr>
    </w:lvl>
    <w:lvl w:ilvl="8">
      <w:start w:val="1"/>
      <w:numFmt w:val="decimal"/>
      <w:lvlText w:val="%1.%2.%3.%4.%5.%6.%7.%8.%9."/>
      <w:lvlJc w:val="left"/>
      <w:pPr>
        <w:tabs>
          <w:tab w:val="num" w:pos="20520"/>
        </w:tabs>
        <w:ind w:left="20520" w:hanging="1800"/>
      </w:pPr>
    </w:lvl>
  </w:abstractNum>
  <w:abstractNum w:abstractNumId="3">
    <w:nsid w:val="0BC4087E"/>
    <w:multiLevelType w:val="multilevel"/>
    <w:tmpl w:val="A8180E56"/>
    <w:lvl w:ilvl="0">
      <w:start w:val="11"/>
      <w:numFmt w:val="decimal"/>
      <w:lvlText w:val="%1."/>
      <w:lvlJc w:val="left"/>
      <w:pPr>
        <w:tabs>
          <w:tab w:val="num" w:pos="480"/>
        </w:tabs>
        <w:ind w:left="480" w:hanging="480"/>
      </w:pPr>
    </w:lvl>
    <w:lvl w:ilvl="1">
      <w:start w:val="1"/>
      <w:numFmt w:val="decimal"/>
      <w:lvlText w:val="%1.%2."/>
      <w:lvlJc w:val="left"/>
      <w:pPr>
        <w:tabs>
          <w:tab w:val="num" w:pos="3300"/>
        </w:tabs>
        <w:ind w:left="3300" w:hanging="480"/>
      </w:pPr>
    </w:lvl>
    <w:lvl w:ilvl="2">
      <w:start w:val="1"/>
      <w:numFmt w:val="decimal"/>
      <w:lvlText w:val="%1.%2.%3."/>
      <w:lvlJc w:val="left"/>
      <w:pPr>
        <w:tabs>
          <w:tab w:val="num" w:pos="6360"/>
        </w:tabs>
        <w:ind w:left="6360" w:hanging="720"/>
      </w:pPr>
    </w:lvl>
    <w:lvl w:ilvl="3">
      <w:start w:val="1"/>
      <w:numFmt w:val="decimal"/>
      <w:lvlText w:val="%1.%2.%3.%4."/>
      <w:lvlJc w:val="left"/>
      <w:pPr>
        <w:tabs>
          <w:tab w:val="num" w:pos="9180"/>
        </w:tabs>
        <w:ind w:left="9180" w:hanging="720"/>
      </w:pPr>
    </w:lvl>
    <w:lvl w:ilvl="4">
      <w:start w:val="1"/>
      <w:numFmt w:val="decimal"/>
      <w:lvlText w:val="%1.%2.%3.%4.%5."/>
      <w:lvlJc w:val="left"/>
      <w:pPr>
        <w:tabs>
          <w:tab w:val="num" w:pos="12360"/>
        </w:tabs>
        <w:ind w:left="12360" w:hanging="1080"/>
      </w:pPr>
    </w:lvl>
    <w:lvl w:ilvl="5">
      <w:start w:val="1"/>
      <w:numFmt w:val="decimal"/>
      <w:lvlText w:val="%1.%2.%3.%4.%5.%6."/>
      <w:lvlJc w:val="left"/>
      <w:pPr>
        <w:tabs>
          <w:tab w:val="num" w:pos="15180"/>
        </w:tabs>
        <w:ind w:left="15180" w:hanging="1080"/>
      </w:pPr>
    </w:lvl>
    <w:lvl w:ilvl="6">
      <w:start w:val="1"/>
      <w:numFmt w:val="decimal"/>
      <w:lvlText w:val="%1.%2.%3.%4.%5.%6.%7."/>
      <w:lvlJc w:val="left"/>
      <w:pPr>
        <w:tabs>
          <w:tab w:val="num" w:pos="18360"/>
        </w:tabs>
        <w:ind w:left="18360" w:hanging="1440"/>
      </w:pPr>
    </w:lvl>
    <w:lvl w:ilvl="7">
      <w:start w:val="1"/>
      <w:numFmt w:val="decimal"/>
      <w:lvlText w:val="%1.%2.%3.%4.%5.%6.%7.%8."/>
      <w:lvlJc w:val="left"/>
      <w:pPr>
        <w:tabs>
          <w:tab w:val="num" w:pos="21180"/>
        </w:tabs>
        <w:ind w:left="21180" w:hanging="1440"/>
      </w:pPr>
    </w:lvl>
    <w:lvl w:ilvl="8">
      <w:start w:val="1"/>
      <w:numFmt w:val="decimal"/>
      <w:lvlText w:val="%1.%2.%3.%4.%5.%6.%7.%8.%9."/>
      <w:lvlJc w:val="left"/>
      <w:pPr>
        <w:tabs>
          <w:tab w:val="num" w:pos="24360"/>
        </w:tabs>
        <w:ind w:left="24360" w:hanging="1800"/>
      </w:pPr>
    </w:lvl>
  </w:abstractNum>
  <w:abstractNum w:abstractNumId="4">
    <w:nsid w:val="11CA2CDC"/>
    <w:multiLevelType w:val="multilevel"/>
    <w:tmpl w:val="4FECA54A"/>
    <w:lvl w:ilvl="0">
      <w:start w:val="28"/>
      <w:numFmt w:val="decimal"/>
      <w:lvlText w:val="%1."/>
      <w:lvlJc w:val="left"/>
      <w:pPr>
        <w:tabs>
          <w:tab w:val="num" w:pos="1425"/>
        </w:tabs>
        <w:ind w:left="1425" w:hanging="1425"/>
      </w:pPr>
    </w:lvl>
    <w:lvl w:ilvl="1">
      <w:start w:val="1"/>
      <w:numFmt w:val="decimal"/>
      <w:lvlText w:val="%1.%2."/>
      <w:lvlJc w:val="left"/>
      <w:pPr>
        <w:tabs>
          <w:tab w:val="num" w:pos="2134"/>
        </w:tabs>
        <w:ind w:left="2134" w:hanging="1425"/>
      </w:pPr>
    </w:lvl>
    <w:lvl w:ilvl="2">
      <w:start w:val="1"/>
      <w:numFmt w:val="decimal"/>
      <w:lvlText w:val="%1.%2.%3."/>
      <w:lvlJc w:val="left"/>
      <w:pPr>
        <w:tabs>
          <w:tab w:val="num" w:pos="2843"/>
        </w:tabs>
        <w:ind w:left="2843" w:hanging="1425"/>
      </w:pPr>
    </w:lvl>
    <w:lvl w:ilvl="3">
      <w:start w:val="1"/>
      <w:numFmt w:val="decimal"/>
      <w:lvlText w:val="%1.%2.%3.%4."/>
      <w:lvlJc w:val="left"/>
      <w:pPr>
        <w:tabs>
          <w:tab w:val="num" w:pos="3552"/>
        </w:tabs>
        <w:ind w:left="3552" w:hanging="1425"/>
      </w:pPr>
    </w:lvl>
    <w:lvl w:ilvl="4">
      <w:start w:val="1"/>
      <w:numFmt w:val="decimal"/>
      <w:lvlText w:val="%1.%2.%3.%4.%5."/>
      <w:lvlJc w:val="left"/>
      <w:pPr>
        <w:tabs>
          <w:tab w:val="num" w:pos="4261"/>
        </w:tabs>
        <w:ind w:left="4261" w:hanging="1425"/>
      </w:pPr>
    </w:lvl>
    <w:lvl w:ilvl="5">
      <w:start w:val="1"/>
      <w:numFmt w:val="decimal"/>
      <w:lvlText w:val="%1.%2.%3.%4.%5.%6."/>
      <w:lvlJc w:val="left"/>
      <w:pPr>
        <w:tabs>
          <w:tab w:val="num" w:pos="4970"/>
        </w:tabs>
        <w:ind w:left="4970" w:hanging="1425"/>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5">
    <w:nsid w:val="12091D06"/>
    <w:multiLevelType w:val="multilevel"/>
    <w:tmpl w:val="BA88A318"/>
    <w:lvl w:ilvl="0">
      <w:start w:val="30"/>
      <w:numFmt w:val="decimal"/>
      <w:lvlText w:val="%1."/>
      <w:lvlJc w:val="left"/>
      <w:pPr>
        <w:tabs>
          <w:tab w:val="num" w:pos="1410"/>
        </w:tabs>
        <w:ind w:left="1410" w:hanging="1410"/>
      </w:pPr>
    </w:lvl>
    <w:lvl w:ilvl="1">
      <w:start w:val="1"/>
      <w:numFmt w:val="decimal"/>
      <w:lvlText w:val="%1.%2."/>
      <w:lvlJc w:val="left"/>
      <w:pPr>
        <w:tabs>
          <w:tab w:val="num" w:pos="2119"/>
        </w:tabs>
        <w:ind w:left="2119" w:hanging="1410"/>
      </w:pPr>
    </w:lvl>
    <w:lvl w:ilvl="2">
      <w:start w:val="1"/>
      <w:numFmt w:val="decimal"/>
      <w:lvlText w:val="%1.%2.%3."/>
      <w:lvlJc w:val="left"/>
      <w:pPr>
        <w:tabs>
          <w:tab w:val="num" w:pos="2828"/>
        </w:tabs>
        <w:ind w:left="2828" w:hanging="1410"/>
      </w:pPr>
    </w:lvl>
    <w:lvl w:ilvl="3">
      <w:start w:val="1"/>
      <w:numFmt w:val="decimal"/>
      <w:lvlText w:val="%1.%2.%3.%4."/>
      <w:lvlJc w:val="left"/>
      <w:pPr>
        <w:tabs>
          <w:tab w:val="num" w:pos="3537"/>
        </w:tabs>
        <w:ind w:left="3537" w:hanging="1410"/>
      </w:pPr>
    </w:lvl>
    <w:lvl w:ilvl="4">
      <w:start w:val="1"/>
      <w:numFmt w:val="decimal"/>
      <w:lvlText w:val="%1.%2.%3.%4.%5."/>
      <w:lvlJc w:val="left"/>
      <w:pPr>
        <w:tabs>
          <w:tab w:val="num" w:pos="4246"/>
        </w:tabs>
        <w:ind w:left="4246" w:hanging="1410"/>
      </w:pPr>
    </w:lvl>
    <w:lvl w:ilvl="5">
      <w:start w:val="1"/>
      <w:numFmt w:val="decimal"/>
      <w:lvlText w:val="%1.%2.%3.%4.%5.%6."/>
      <w:lvlJc w:val="left"/>
      <w:pPr>
        <w:tabs>
          <w:tab w:val="num" w:pos="4955"/>
        </w:tabs>
        <w:ind w:left="4955" w:hanging="141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6">
    <w:nsid w:val="13834789"/>
    <w:multiLevelType w:val="multilevel"/>
    <w:tmpl w:val="323468C2"/>
    <w:lvl w:ilvl="0">
      <w:start w:val="4"/>
      <w:numFmt w:val="decimal"/>
      <w:lvlText w:val="%1."/>
      <w:lvlJc w:val="left"/>
      <w:pPr>
        <w:tabs>
          <w:tab w:val="num" w:pos="1620"/>
        </w:tabs>
        <w:ind w:left="1620" w:hanging="1620"/>
      </w:pPr>
      <w:rPr>
        <w:i w:val="0"/>
      </w:rPr>
    </w:lvl>
    <w:lvl w:ilvl="1">
      <w:start w:val="1"/>
      <w:numFmt w:val="decimal"/>
      <w:lvlText w:val="%1.%2."/>
      <w:lvlJc w:val="left"/>
      <w:pPr>
        <w:tabs>
          <w:tab w:val="num" w:pos="2160"/>
        </w:tabs>
        <w:ind w:left="2160" w:hanging="1620"/>
      </w:pPr>
      <w:rPr>
        <w:b w:val="0"/>
        <w:i w:val="0"/>
      </w:rPr>
    </w:lvl>
    <w:lvl w:ilvl="2">
      <w:start w:val="1"/>
      <w:numFmt w:val="decimal"/>
      <w:lvlText w:val="17.%3."/>
      <w:lvlJc w:val="left"/>
      <w:pPr>
        <w:tabs>
          <w:tab w:val="num" w:pos="2340"/>
        </w:tabs>
        <w:ind w:left="2340" w:hanging="1620"/>
      </w:pPr>
      <w:rPr>
        <w:b w:val="0"/>
        <w:bCs w:val="0"/>
        <w:i w:val="0"/>
      </w:rPr>
    </w:lvl>
    <w:lvl w:ilvl="3">
      <w:start w:val="1"/>
      <w:numFmt w:val="decimal"/>
      <w:lvlText w:val="%1.%2.%3.%4."/>
      <w:lvlJc w:val="left"/>
      <w:pPr>
        <w:tabs>
          <w:tab w:val="num" w:pos="3780"/>
        </w:tabs>
        <w:ind w:left="3780" w:hanging="1620"/>
      </w:pPr>
      <w:rPr>
        <w:i w:val="0"/>
      </w:rPr>
    </w:lvl>
    <w:lvl w:ilvl="4">
      <w:start w:val="1"/>
      <w:numFmt w:val="decimal"/>
      <w:lvlText w:val="%1.%2.%3.%4.%5."/>
      <w:lvlJc w:val="left"/>
      <w:pPr>
        <w:tabs>
          <w:tab w:val="num" w:pos="4500"/>
        </w:tabs>
        <w:ind w:left="4500" w:hanging="1620"/>
      </w:pPr>
      <w:rPr>
        <w:i w:val="0"/>
      </w:rPr>
    </w:lvl>
    <w:lvl w:ilvl="5">
      <w:start w:val="1"/>
      <w:numFmt w:val="decimal"/>
      <w:lvlText w:val="%1.%2.%3.%4.%5.%6."/>
      <w:lvlJc w:val="left"/>
      <w:pPr>
        <w:tabs>
          <w:tab w:val="num" w:pos="5220"/>
        </w:tabs>
        <w:ind w:left="5220" w:hanging="1620"/>
      </w:pPr>
      <w:rPr>
        <w:i w:val="0"/>
      </w:rPr>
    </w:lvl>
    <w:lvl w:ilvl="6">
      <w:start w:val="1"/>
      <w:numFmt w:val="decimal"/>
      <w:lvlText w:val="%1.%2.%3.%4.%5.%6.%7."/>
      <w:lvlJc w:val="left"/>
      <w:pPr>
        <w:tabs>
          <w:tab w:val="num" w:pos="5940"/>
        </w:tabs>
        <w:ind w:left="5940" w:hanging="1620"/>
      </w:pPr>
      <w:rPr>
        <w:i w:val="0"/>
      </w:rPr>
    </w:lvl>
    <w:lvl w:ilvl="7">
      <w:start w:val="1"/>
      <w:numFmt w:val="decimal"/>
      <w:lvlText w:val="%1.%2.%3.%4.%5.%6.%7.%8."/>
      <w:lvlJc w:val="left"/>
      <w:pPr>
        <w:tabs>
          <w:tab w:val="num" w:pos="6840"/>
        </w:tabs>
        <w:ind w:left="6840" w:hanging="1800"/>
      </w:pPr>
      <w:rPr>
        <w:i w:val="0"/>
      </w:rPr>
    </w:lvl>
    <w:lvl w:ilvl="8">
      <w:start w:val="1"/>
      <w:numFmt w:val="decimal"/>
      <w:lvlText w:val="%1.%2.%3.%4.%5.%6.%7.%8.%9."/>
      <w:lvlJc w:val="left"/>
      <w:pPr>
        <w:tabs>
          <w:tab w:val="num" w:pos="7560"/>
        </w:tabs>
        <w:ind w:left="7560" w:hanging="1800"/>
      </w:pPr>
      <w:rPr>
        <w:i w:val="0"/>
      </w:rPr>
    </w:lvl>
  </w:abstractNum>
  <w:abstractNum w:abstractNumId="7">
    <w:nsid w:val="18176DBD"/>
    <w:multiLevelType w:val="multilevel"/>
    <w:tmpl w:val="F95E4138"/>
    <w:lvl w:ilvl="0">
      <w:start w:val="22"/>
      <w:numFmt w:val="decimal"/>
      <w:lvlText w:val="%1."/>
      <w:lvlJc w:val="left"/>
      <w:pPr>
        <w:tabs>
          <w:tab w:val="num" w:pos="480"/>
        </w:tabs>
        <w:ind w:left="480" w:hanging="480"/>
      </w:pPr>
    </w:lvl>
    <w:lvl w:ilvl="1">
      <w:start w:val="1"/>
      <w:numFmt w:val="decimal"/>
      <w:lvlText w:val="%1.%2."/>
      <w:lvlJc w:val="left"/>
      <w:pPr>
        <w:tabs>
          <w:tab w:val="num" w:pos="480"/>
        </w:tabs>
        <w:ind w:left="480" w:hanging="480"/>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1D0E5AD1"/>
    <w:multiLevelType w:val="hybridMultilevel"/>
    <w:tmpl w:val="EB6C1280"/>
    <w:lvl w:ilvl="0" w:tplc="39560F76">
      <w:start w:val="1"/>
      <w:numFmt w:val="bullet"/>
      <w:lvlText w:val=""/>
      <w:lvlJc w:val="left"/>
      <w:pPr>
        <w:tabs>
          <w:tab w:val="num" w:pos="780"/>
        </w:tabs>
        <w:ind w:left="780" w:hanging="360"/>
      </w:pPr>
      <w:rPr>
        <w:rFonts w:ascii="Symbol" w:hAnsi="Symbol" w:hint="default"/>
        <w:i/>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cs="Wingdings" w:hint="default"/>
      </w:rPr>
    </w:lvl>
    <w:lvl w:ilvl="3" w:tplc="04190001">
      <w:start w:val="1"/>
      <w:numFmt w:val="bullet"/>
      <w:lvlText w:val=""/>
      <w:lvlJc w:val="left"/>
      <w:pPr>
        <w:tabs>
          <w:tab w:val="num" w:pos="2940"/>
        </w:tabs>
        <w:ind w:left="2940" w:hanging="360"/>
      </w:pPr>
      <w:rPr>
        <w:rFonts w:ascii="Symbol" w:hAnsi="Symbol" w:cs="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cs="Wingdings" w:hint="default"/>
      </w:rPr>
    </w:lvl>
    <w:lvl w:ilvl="6" w:tplc="04190001">
      <w:start w:val="1"/>
      <w:numFmt w:val="bullet"/>
      <w:lvlText w:val=""/>
      <w:lvlJc w:val="left"/>
      <w:pPr>
        <w:tabs>
          <w:tab w:val="num" w:pos="5100"/>
        </w:tabs>
        <w:ind w:left="5100" w:hanging="360"/>
      </w:pPr>
      <w:rPr>
        <w:rFonts w:ascii="Symbol" w:hAnsi="Symbol" w:cs="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cs="Wingdings" w:hint="default"/>
      </w:rPr>
    </w:lvl>
  </w:abstractNum>
  <w:abstractNum w:abstractNumId="9">
    <w:nsid w:val="1E196C1D"/>
    <w:multiLevelType w:val="multilevel"/>
    <w:tmpl w:val="BF107752"/>
    <w:lvl w:ilvl="0">
      <w:start w:val="21"/>
      <w:numFmt w:val="decimal"/>
      <w:lvlText w:val="%1."/>
      <w:lvlJc w:val="left"/>
      <w:pPr>
        <w:tabs>
          <w:tab w:val="num" w:pos="0"/>
        </w:tabs>
        <w:ind w:left="480" w:hanging="480"/>
      </w:pPr>
    </w:lvl>
    <w:lvl w:ilvl="1">
      <w:start w:val="4"/>
      <w:numFmt w:val="decimal"/>
      <w:lvlText w:val="%1.%2."/>
      <w:lvlJc w:val="left"/>
      <w:pPr>
        <w:tabs>
          <w:tab w:val="num" w:pos="0"/>
        </w:tabs>
        <w:ind w:left="1909" w:hanging="480"/>
      </w:pPr>
    </w:lvl>
    <w:lvl w:ilvl="2">
      <w:start w:val="1"/>
      <w:numFmt w:val="decimal"/>
      <w:lvlText w:val="%1.5.%3."/>
      <w:lvlJc w:val="left"/>
      <w:pPr>
        <w:tabs>
          <w:tab w:val="num" w:pos="0"/>
        </w:tabs>
        <w:ind w:left="3578" w:hanging="720"/>
      </w:pPr>
    </w:lvl>
    <w:lvl w:ilvl="3">
      <w:start w:val="1"/>
      <w:numFmt w:val="decimal"/>
      <w:lvlText w:val="%1.%2.%3.%4."/>
      <w:lvlJc w:val="left"/>
      <w:pPr>
        <w:tabs>
          <w:tab w:val="num" w:pos="0"/>
        </w:tabs>
        <w:ind w:left="5007" w:hanging="720"/>
      </w:pPr>
    </w:lvl>
    <w:lvl w:ilvl="4">
      <w:start w:val="1"/>
      <w:numFmt w:val="decimal"/>
      <w:lvlText w:val="%1.%2.%3.%4.%5."/>
      <w:lvlJc w:val="left"/>
      <w:pPr>
        <w:tabs>
          <w:tab w:val="num" w:pos="0"/>
        </w:tabs>
        <w:ind w:left="6796" w:hanging="1080"/>
      </w:pPr>
    </w:lvl>
    <w:lvl w:ilvl="5">
      <w:start w:val="1"/>
      <w:numFmt w:val="decimal"/>
      <w:lvlText w:val="%1.%2.%3.%4.%5.%6."/>
      <w:lvlJc w:val="left"/>
      <w:pPr>
        <w:tabs>
          <w:tab w:val="num" w:pos="0"/>
        </w:tabs>
        <w:ind w:left="8225" w:hanging="1080"/>
      </w:pPr>
    </w:lvl>
    <w:lvl w:ilvl="6">
      <w:start w:val="1"/>
      <w:numFmt w:val="decimal"/>
      <w:lvlText w:val="%1.%2.%3.%4.%5.%6.%7."/>
      <w:lvlJc w:val="left"/>
      <w:pPr>
        <w:tabs>
          <w:tab w:val="num" w:pos="0"/>
        </w:tabs>
        <w:ind w:left="10014" w:hanging="1440"/>
      </w:pPr>
    </w:lvl>
    <w:lvl w:ilvl="7">
      <w:start w:val="1"/>
      <w:numFmt w:val="decimal"/>
      <w:lvlText w:val="%1.%2.%3.%4.%5.%6.%7.%8."/>
      <w:lvlJc w:val="left"/>
      <w:pPr>
        <w:tabs>
          <w:tab w:val="num" w:pos="0"/>
        </w:tabs>
        <w:ind w:left="11443" w:hanging="1440"/>
      </w:pPr>
    </w:lvl>
    <w:lvl w:ilvl="8">
      <w:start w:val="1"/>
      <w:numFmt w:val="decimal"/>
      <w:lvlText w:val="%1.%2.%3.%4.%5.%6.%7.%8.%9."/>
      <w:lvlJc w:val="left"/>
      <w:pPr>
        <w:tabs>
          <w:tab w:val="num" w:pos="0"/>
        </w:tabs>
        <w:ind w:left="13232" w:hanging="1800"/>
      </w:pPr>
    </w:lvl>
  </w:abstractNum>
  <w:abstractNum w:abstractNumId="10">
    <w:nsid w:val="1EB5318D"/>
    <w:multiLevelType w:val="multilevel"/>
    <w:tmpl w:val="BF3E56E4"/>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2033762C"/>
    <w:multiLevelType w:val="hybridMultilevel"/>
    <w:tmpl w:val="870EBE9E"/>
    <w:lvl w:ilvl="0" w:tplc="60620A22">
      <w:start w:val="1"/>
      <w:numFmt w:val="bullet"/>
      <w:lvlText w:val=""/>
      <w:lvlJc w:val="left"/>
      <w:pPr>
        <w:tabs>
          <w:tab w:val="num" w:pos="5039"/>
        </w:tabs>
        <w:ind w:left="5039" w:hanging="360"/>
      </w:pPr>
      <w:rPr>
        <w:rFonts w:ascii="Symbol" w:hAnsi="Symbol" w:hint="default"/>
      </w:rPr>
    </w:lvl>
    <w:lvl w:ilvl="1" w:tplc="04190003">
      <w:start w:val="1"/>
      <w:numFmt w:val="bullet"/>
      <w:lvlText w:val="o"/>
      <w:lvlJc w:val="left"/>
      <w:pPr>
        <w:tabs>
          <w:tab w:val="num" w:pos="2052"/>
        </w:tabs>
        <w:ind w:left="2052" w:hanging="360"/>
      </w:pPr>
      <w:rPr>
        <w:rFonts w:ascii="Courier New" w:hAnsi="Courier New" w:cs="Courier New" w:hint="default"/>
      </w:rPr>
    </w:lvl>
    <w:lvl w:ilvl="2" w:tplc="04190005">
      <w:start w:val="1"/>
      <w:numFmt w:val="bullet"/>
      <w:lvlText w:val=""/>
      <w:lvlJc w:val="left"/>
      <w:pPr>
        <w:tabs>
          <w:tab w:val="num" w:pos="2772"/>
        </w:tabs>
        <w:ind w:left="2772" w:hanging="360"/>
      </w:pPr>
      <w:rPr>
        <w:rFonts w:ascii="Wingdings" w:hAnsi="Wingdings" w:hint="default"/>
      </w:rPr>
    </w:lvl>
    <w:lvl w:ilvl="3" w:tplc="04190001">
      <w:start w:val="1"/>
      <w:numFmt w:val="bullet"/>
      <w:lvlText w:val=""/>
      <w:lvlJc w:val="left"/>
      <w:pPr>
        <w:tabs>
          <w:tab w:val="num" w:pos="3492"/>
        </w:tabs>
        <w:ind w:left="3492" w:hanging="360"/>
      </w:pPr>
      <w:rPr>
        <w:rFonts w:ascii="Symbol" w:hAnsi="Symbol" w:hint="default"/>
      </w:rPr>
    </w:lvl>
    <w:lvl w:ilvl="4" w:tplc="04190003">
      <w:start w:val="1"/>
      <w:numFmt w:val="bullet"/>
      <w:lvlText w:val="o"/>
      <w:lvlJc w:val="left"/>
      <w:pPr>
        <w:tabs>
          <w:tab w:val="num" w:pos="4212"/>
        </w:tabs>
        <w:ind w:left="4212" w:hanging="360"/>
      </w:pPr>
      <w:rPr>
        <w:rFonts w:ascii="Courier New" w:hAnsi="Courier New" w:cs="Courier New" w:hint="default"/>
      </w:rPr>
    </w:lvl>
    <w:lvl w:ilvl="5" w:tplc="04190005">
      <w:start w:val="1"/>
      <w:numFmt w:val="bullet"/>
      <w:lvlText w:val=""/>
      <w:lvlJc w:val="left"/>
      <w:pPr>
        <w:tabs>
          <w:tab w:val="num" w:pos="4932"/>
        </w:tabs>
        <w:ind w:left="4932" w:hanging="360"/>
      </w:pPr>
      <w:rPr>
        <w:rFonts w:ascii="Wingdings" w:hAnsi="Wingdings" w:hint="default"/>
      </w:rPr>
    </w:lvl>
    <w:lvl w:ilvl="6" w:tplc="04190001">
      <w:start w:val="1"/>
      <w:numFmt w:val="bullet"/>
      <w:lvlText w:val=""/>
      <w:lvlJc w:val="left"/>
      <w:pPr>
        <w:tabs>
          <w:tab w:val="num" w:pos="5652"/>
        </w:tabs>
        <w:ind w:left="5652" w:hanging="360"/>
      </w:pPr>
      <w:rPr>
        <w:rFonts w:ascii="Symbol" w:hAnsi="Symbol" w:hint="default"/>
      </w:rPr>
    </w:lvl>
    <w:lvl w:ilvl="7" w:tplc="04190003">
      <w:start w:val="1"/>
      <w:numFmt w:val="bullet"/>
      <w:lvlText w:val="o"/>
      <w:lvlJc w:val="left"/>
      <w:pPr>
        <w:tabs>
          <w:tab w:val="num" w:pos="6372"/>
        </w:tabs>
        <w:ind w:left="6372" w:hanging="360"/>
      </w:pPr>
      <w:rPr>
        <w:rFonts w:ascii="Courier New" w:hAnsi="Courier New" w:cs="Courier New" w:hint="default"/>
      </w:rPr>
    </w:lvl>
    <w:lvl w:ilvl="8" w:tplc="04190005">
      <w:start w:val="1"/>
      <w:numFmt w:val="bullet"/>
      <w:lvlText w:val=""/>
      <w:lvlJc w:val="left"/>
      <w:pPr>
        <w:tabs>
          <w:tab w:val="num" w:pos="7092"/>
        </w:tabs>
        <w:ind w:left="7092" w:hanging="360"/>
      </w:pPr>
      <w:rPr>
        <w:rFonts w:ascii="Wingdings" w:hAnsi="Wingdings" w:hint="default"/>
      </w:rPr>
    </w:lvl>
  </w:abstractNum>
  <w:abstractNum w:abstractNumId="12">
    <w:nsid w:val="2A426216"/>
    <w:multiLevelType w:val="multilevel"/>
    <w:tmpl w:val="7CDC75F6"/>
    <w:lvl w:ilvl="0">
      <w:start w:val="23"/>
      <w:numFmt w:val="decimal"/>
      <w:lvlText w:val="%1."/>
      <w:lvlJc w:val="left"/>
      <w:pPr>
        <w:tabs>
          <w:tab w:val="num" w:pos="480"/>
        </w:tabs>
        <w:ind w:left="480" w:hanging="480"/>
      </w:pPr>
    </w:lvl>
    <w:lvl w:ilvl="1">
      <w:start w:val="1"/>
      <w:numFmt w:val="decimal"/>
      <w:lvlText w:val="%1.%2."/>
      <w:lvlJc w:val="left"/>
      <w:pPr>
        <w:tabs>
          <w:tab w:val="num" w:pos="3600"/>
        </w:tabs>
        <w:ind w:left="3600" w:hanging="480"/>
      </w:pPr>
      <w:rPr>
        <w:lang w:val="en-US"/>
      </w:rPr>
    </w:lvl>
    <w:lvl w:ilvl="2">
      <w:start w:val="1"/>
      <w:numFmt w:val="decimal"/>
      <w:lvlText w:val="%1.%2.%3."/>
      <w:lvlJc w:val="left"/>
      <w:pPr>
        <w:tabs>
          <w:tab w:val="num" w:pos="6960"/>
        </w:tabs>
        <w:ind w:left="6960" w:hanging="720"/>
      </w:pPr>
    </w:lvl>
    <w:lvl w:ilvl="3">
      <w:start w:val="1"/>
      <w:numFmt w:val="decimal"/>
      <w:lvlText w:val="%1.%2.%3.%4."/>
      <w:lvlJc w:val="left"/>
      <w:pPr>
        <w:tabs>
          <w:tab w:val="num" w:pos="10080"/>
        </w:tabs>
        <w:ind w:left="10080" w:hanging="720"/>
      </w:pPr>
    </w:lvl>
    <w:lvl w:ilvl="4">
      <w:start w:val="1"/>
      <w:numFmt w:val="decimal"/>
      <w:lvlText w:val="%1.%2.%3.%4.%5."/>
      <w:lvlJc w:val="left"/>
      <w:pPr>
        <w:tabs>
          <w:tab w:val="num" w:pos="13560"/>
        </w:tabs>
        <w:ind w:left="13560" w:hanging="1080"/>
      </w:pPr>
    </w:lvl>
    <w:lvl w:ilvl="5">
      <w:start w:val="1"/>
      <w:numFmt w:val="decimal"/>
      <w:lvlText w:val="%1.%2.%3.%4.%5.%6."/>
      <w:lvlJc w:val="left"/>
      <w:pPr>
        <w:tabs>
          <w:tab w:val="num" w:pos="16680"/>
        </w:tabs>
        <w:ind w:left="16680" w:hanging="1080"/>
      </w:pPr>
    </w:lvl>
    <w:lvl w:ilvl="6">
      <w:start w:val="1"/>
      <w:numFmt w:val="decimal"/>
      <w:lvlText w:val="%1.%2.%3.%4.%5.%6.%7."/>
      <w:lvlJc w:val="left"/>
      <w:pPr>
        <w:tabs>
          <w:tab w:val="num" w:pos="20160"/>
        </w:tabs>
        <w:ind w:left="20160" w:hanging="1440"/>
      </w:pPr>
    </w:lvl>
    <w:lvl w:ilvl="7">
      <w:start w:val="1"/>
      <w:numFmt w:val="decimal"/>
      <w:lvlText w:val="%1.%2.%3.%4.%5.%6.%7.%8."/>
      <w:lvlJc w:val="left"/>
      <w:pPr>
        <w:tabs>
          <w:tab w:val="num" w:pos="23280"/>
        </w:tabs>
        <w:ind w:left="23280" w:hanging="1440"/>
      </w:pPr>
    </w:lvl>
    <w:lvl w:ilvl="8">
      <w:start w:val="1"/>
      <w:numFmt w:val="decimal"/>
      <w:lvlText w:val="%1.%2.%3.%4.%5.%6.%7.%8.%9."/>
      <w:lvlJc w:val="left"/>
      <w:pPr>
        <w:tabs>
          <w:tab w:val="num" w:pos="26760"/>
        </w:tabs>
        <w:ind w:left="26760" w:hanging="1800"/>
      </w:pPr>
    </w:lvl>
  </w:abstractNum>
  <w:abstractNum w:abstractNumId="13">
    <w:nsid w:val="2ACD2970"/>
    <w:multiLevelType w:val="multilevel"/>
    <w:tmpl w:val="07688FC2"/>
    <w:lvl w:ilvl="0">
      <w:start w:val="4"/>
      <w:numFmt w:val="decimal"/>
      <w:lvlText w:val="%1."/>
      <w:lvlJc w:val="left"/>
      <w:pPr>
        <w:tabs>
          <w:tab w:val="num" w:pos="1620"/>
        </w:tabs>
        <w:ind w:left="1620" w:hanging="1620"/>
      </w:pPr>
      <w:rPr>
        <w:i w:val="0"/>
      </w:rPr>
    </w:lvl>
    <w:lvl w:ilvl="1">
      <w:start w:val="1"/>
      <w:numFmt w:val="decimal"/>
      <w:lvlText w:val="%1.%2."/>
      <w:lvlJc w:val="left"/>
      <w:pPr>
        <w:tabs>
          <w:tab w:val="num" w:pos="2160"/>
        </w:tabs>
        <w:ind w:left="2160" w:hanging="1620"/>
      </w:pPr>
      <w:rPr>
        <w:rFonts w:ascii="Times New Roman" w:hAnsi="Times New Roman" w:cs="Times New Roman" w:hint="default"/>
        <w:b w:val="0"/>
        <w:i w:val="0"/>
      </w:rPr>
    </w:lvl>
    <w:lvl w:ilvl="2">
      <w:start w:val="1"/>
      <w:numFmt w:val="decimal"/>
      <w:lvlText w:val="%1.%2.%3."/>
      <w:lvlJc w:val="left"/>
      <w:pPr>
        <w:tabs>
          <w:tab w:val="num" w:pos="2340"/>
        </w:tabs>
        <w:ind w:left="2340" w:hanging="1620"/>
      </w:pPr>
      <w:rPr>
        <w:b w:val="0"/>
        <w:bCs w:val="0"/>
        <w:i w:val="0"/>
      </w:rPr>
    </w:lvl>
    <w:lvl w:ilvl="3">
      <w:start w:val="1"/>
      <w:numFmt w:val="decimal"/>
      <w:lvlText w:val="%1.%2.%3.%4."/>
      <w:lvlJc w:val="left"/>
      <w:pPr>
        <w:tabs>
          <w:tab w:val="num" w:pos="3780"/>
        </w:tabs>
        <w:ind w:left="3780" w:hanging="1620"/>
      </w:pPr>
      <w:rPr>
        <w:i w:val="0"/>
      </w:rPr>
    </w:lvl>
    <w:lvl w:ilvl="4">
      <w:start w:val="1"/>
      <w:numFmt w:val="decimal"/>
      <w:lvlText w:val="%1.%2.%3.%4.%5."/>
      <w:lvlJc w:val="left"/>
      <w:pPr>
        <w:tabs>
          <w:tab w:val="num" w:pos="4500"/>
        </w:tabs>
        <w:ind w:left="4500" w:hanging="1620"/>
      </w:pPr>
      <w:rPr>
        <w:i w:val="0"/>
      </w:rPr>
    </w:lvl>
    <w:lvl w:ilvl="5">
      <w:start w:val="1"/>
      <w:numFmt w:val="decimal"/>
      <w:lvlText w:val="%1.%2.%3.%4.%5.%6."/>
      <w:lvlJc w:val="left"/>
      <w:pPr>
        <w:tabs>
          <w:tab w:val="num" w:pos="5220"/>
        </w:tabs>
        <w:ind w:left="5220" w:hanging="1620"/>
      </w:pPr>
      <w:rPr>
        <w:i w:val="0"/>
      </w:rPr>
    </w:lvl>
    <w:lvl w:ilvl="6">
      <w:start w:val="1"/>
      <w:numFmt w:val="decimal"/>
      <w:lvlText w:val="%1.%2.%3.%4.%5.%6.%7."/>
      <w:lvlJc w:val="left"/>
      <w:pPr>
        <w:tabs>
          <w:tab w:val="num" w:pos="5940"/>
        </w:tabs>
        <w:ind w:left="5940" w:hanging="1620"/>
      </w:pPr>
      <w:rPr>
        <w:i w:val="0"/>
      </w:rPr>
    </w:lvl>
    <w:lvl w:ilvl="7">
      <w:start w:val="1"/>
      <w:numFmt w:val="decimal"/>
      <w:lvlText w:val="%1.%2.%3.%4.%5.%6.%7.%8."/>
      <w:lvlJc w:val="left"/>
      <w:pPr>
        <w:tabs>
          <w:tab w:val="num" w:pos="6840"/>
        </w:tabs>
        <w:ind w:left="6840" w:hanging="1800"/>
      </w:pPr>
      <w:rPr>
        <w:i w:val="0"/>
      </w:rPr>
    </w:lvl>
    <w:lvl w:ilvl="8">
      <w:start w:val="1"/>
      <w:numFmt w:val="decimal"/>
      <w:lvlText w:val="%1.%2.%3.%4.%5.%6.%7.%8.%9."/>
      <w:lvlJc w:val="left"/>
      <w:pPr>
        <w:tabs>
          <w:tab w:val="num" w:pos="7560"/>
        </w:tabs>
        <w:ind w:left="7560" w:hanging="1800"/>
      </w:pPr>
      <w:rPr>
        <w:i w:val="0"/>
      </w:rPr>
    </w:lvl>
  </w:abstractNum>
  <w:abstractNum w:abstractNumId="14">
    <w:nsid w:val="2DBF23A4"/>
    <w:multiLevelType w:val="multilevel"/>
    <w:tmpl w:val="5D005BDA"/>
    <w:lvl w:ilvl="0">
      <w:start w:val="9"/>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04"/>
        </w:tabs>
        <w:ind w:left="1004" w:hanging="720"/>
      </w:pPr>
    </w:lvl>
    <w:lvl w:ilvl="3">
      <w:start w:val="1"/>
      <w:numFmt w:val="decimal"/>
      <w:lvlText w:val="%1.%2.%3.%4."/>
      <w:lvlJc w:val="left"/>
      <w:pPr>
        <w:tabs>
          <w:tab w:val="num" w:pos="6660"/>
        </w:tabs>
        <w:ind w:left="6660" w:hanging="720"/>
      </w:pPr>
    </w:lvl>
    <w:lvl w:ilvl="4">
      <w:start w:val="1"/>
      <w:numFmt w:val="decimal"/>
      <w:lvlText w:val="%1.%2.%3.%4.%5."/>
      <w:lvlJc w:val="left"/>
      <w:pPr>
        <w:tabs>
          <w:tab w:val="num" w:pos="9000"/>
        </w:tabs>
        <w:ind w:left="9000" w:hanging="1080"/>
      </w:pPr>
    </w:lvl>
    <w:lvl w:ilvl="5">
      <w:start w:val="1"/>
      <w:numFmt w:val="decimal"/>
      <w:lvlText w:val="%1.%2.%3.%4.%5.%6."/>
      <w:lvlJc w:val="left"/>
      <w:pPr>
        <w:tabs>
          <w:tab w:val="num" w:pos="10980"/>
        </w:tabs>
        <w:ind w:left="10980" w:hanging="1080"/>
      </w:pPr>
    </w:lvl>
    <w:lvl w:ilvl="6">
      <w:start w:val="1"/>
      <w:numFmt w:val="decimal"/>
      <w:lvlText w:val="%1.%2.%3.%4.%5.%6.%7."/>
      <w:lvlJc w:val="left"/>
      <w:pPr>
        <w:tabs>
          <w:tab w:val="num" w:pos="13320"/>
        </w:tabs>
        <w:ind w:left="13320" w:hanging="1440"/>
      </w:pPr>
    </w:lvl>
    <w:lvl w:ilvl="7">
      <w:start w:val="1"/>
      <w:numFmt w:val="decimal"/>
      <w:lvlText w:val="%1.%2.%3.%4.%5.%6.%7.%8."/>
      <w:lvlJc w:val="left"/>
      <w:pPr>
        <w:tabs>
          <w:tab w:val="num" w:pos="15300"/>
        </w:tabs>
        <w:ind w:left="15300" w:hanging="1440"/>
      </w:pPr>
    </w:lvl>
    <w:lvl w:ilvl="8">
      <w:start w:val="1"/>
      <w:numFmt w:val="decimal"/>
      <w:lvlText w:val="%1.%2.%3.%4.%5.%6.%7.%8.%9."/>
      <w:lvlJc w:val="left"/>
      <w:pPr>
        <w:tabs>
          <w:tab w:val="num" w:pos="17640"/>
        </w:tabs>
        <w:ind w:left="17640" w:hanging="1800"/>
      </w:pPr>
    </w:lvl>
  </w:abstractNum>
  <w:abstractNum w:abstractNumId="15">
    <w:nsid w:val="30CA76AC"/>
    <w:multiLevelType w:val="multilevel"/>
    <w:tmpl w:val="7204A7B6"/>
    <w:lvl w:ilvl="0">
      <w:start w:val="31"/>
      <w:numFmt w:val="decimal"/>
      <w:lvlText w:val="%1."/>
      <w:lvlJc w:val="left"/>
      <w:pPr>
        <w:tabs>
          <w:tab w:val="num" w:pos="1410"/>
        </w:tabs>
        <w:ind w:left="1410" w:hanging="1410"/>
      </w:pPr>
    </w:lvl>
    <w:lvl w:ilvl="1">
      <w:start w:val="1"/>
      <w:numFmt w:val="decimal"/>
      <w:lvlText w:val="%1.%2."/>
      <w:lvlJc w:val="left"/>
      <w:pPr>
        <w:tabs>
          <w:tab w:val="num" w:pos="2118"/>
        </w:tabs>
        <w:ind w:left="2118" w:hanging="1410"/>
      </w:pPr>
    </w:lvl>
    <w:lvl w:ilvl="2">
      <w:start w:val="1"/>
      <w:numFmt w:val="decimal"/>
      <w:lvlText w:val="%1.%2.%3."/>
      <w:lvlJc w:val="left"/>
      <w:pPr>
        <w:tabs>
          <w:tab w:val="num" w:pos="2826"/>
        </w:tabs>
        <w:ind w:left="2826" w:hanging="1410"/>
      </w:pPr>
    </w:lvl>
    <w:lvl w:ilvl="3">
      <w:start w:val="1"/>
      <w:numFmt w:val="decimal"/>
      <w:lvlText w:val="%1.%2.%3.%4."/>
      <w:lvlJc w:val="left"/>
      <w:pPr>
        <w:tabs>
          <w:tab w:val="num" w:pos="3534"/>
        </w:tabs>
        <w:ind w:left="3534" w:hanging="1410"/>
      </w:pPr>
    </w:lvl>
    <w:lvl w:ilvl="4">
      <w:start w:val="1"/>
      <w:numFmt w:val="decimal"/>
      <w:lvlText w:val="%1.%2.%3.%4.%5."/>
      <w:lvlJc w:val="left"/>
      <w:pPr>
        <w:tabs>
          <w:tab w:val="num" w:pos="4242"/>
        </w:tabs>
        <w:ind w:left="4242" w:hanging="1410"/>
      </w:pPr>
    </w:lvl>
    <w:lvl w:ilvl="5">
      <w:start w:val="1"/>
      <w:numFmt w:val="decimal"/>
      <w:lvlText w:val="%1.%2.%3.%4.%5.%6."/>
      <w:lvlJc w:val="left"/>
      <w:pPr>
        <w:tabs>
          <w:tab w:val="num" w:pos="4950"/>
        </w:tabs>
        <w:ind w:left="4950" w:hanging="141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16">
    <w:nsid w:val="3CDA373B"/>
    <w:multiLevelType w:val="multilevel"/>
    <w:tmpl w:val="0630A258"/>
    <w:lvl w:ilvl="0">
      <w:start w:val="15"/>
      <w:numFmt w:val="decimal"/>
      <w:lvlText w:val="%1."/>
      <w:lvlJc w:val="left"/>
      <w:pPr>
        <w:tabs>
          <w:tab w:val="num" w:pos="1485"/>
        </w:tabs>
        <w:ind w:left="1485" w:hanging="1485"/>
      </w:pPr>
    </w:lvl>
    <w:lvl w:ilvl="1">
      <w:start w:val="1"/>
      <w:numFmt w:val="decimal"/>
      <w:lvlText w:val="%1.%2."/>
      <w:lvlJc w:val="left"/>
      <w:pPr>
        <w:tabs>
          <w:tab w:val="num" w:pos="1485"/>
        </w:tabs>
        <w:ind w:left="1485" w:hanging="1485"/>
      </w:pPr>
    </w:lvl>
    <w:lvl w:ilvl="2">
      <w:start w:val="1"/>
      <w:numFmt w:val="decimal"/>
      <w:lvlText w:val="%1.%2.%3."/>
      <w:lvlJc w:val="left"/>
      <w:pPr>
        <w:tabs>
          <w:tab w:val="num" w:pos="1485"/>
        </w:tabs>
        <w:ind w:left="1485" w:hanging="1485"/>
      </w:pPr>
    </w:lvl>
    <w:lvl w:ilvl="3">
      <w:start w:val="1"/>
      <w:numFmt w:val="decimal"/>
      <w:lvlText w:val="%1.%2.%3.%4."/>
      <w:lvlJc w:val="left"/>
      <w:pPr>
        <w:tabs>
          <w:tab w:val="num" w:pos="1485"/>
        </w:tabs>
        <w:ind w:left="1485" w:hanging="1485"/>
      </w:pPr>
    </w:lvl>
    <w:lvl w:ilvl="4">
      <w:start w:val="1"/>
      <w:numFmt w:val="decimal"/>
      <w:lvlText w:val="%1.%2.%3.%4.%5."/>
      <w:lvlJc w:val="left"/>
      <w:pPr>
        <w:tabs>
          <w:tab w:val="num" w:pos="1485"/>
        </w:tabs>
        <w:ind w:left="1485" w:hanging="1485"/>
      </w:pPr>
    </w:lvl>
    <w:lvl w:ilvl="5">
      <w:start w:val="1"/>
      <w:numFmt w:val="decimal"/>
      <w:lvlText w:val="%1.%2.%3.%4.%5.%6."/>
      <w:lvlJc w:val="left"/>
      <w:pPr>
        <w:tabs>
          <w:tab w:val="num" w:pos="1485"/>
        </w:tabs>
        <w:ind w:left="1485" w:hanging="1485"/>
      </w:pPr>
    </w:lvl>
    <w:lvl w:ilvl="6">
      <w:start w:val="1"/>
      <w:numFmt w:val="decimal"/>
      <w:lvlText w:val="%1.%2.%3.%4.%5.%6.%7."/>
      <w:lvlJc w:val="left"/>
      <w:pPr>
        <w:tabs>
          <w:tab w:val="num" w:pos="1485"/>
        </w:tabs>
        <w:ind w:left="1485" w:hanging="1485"/>
      </w:pPr>
    </w:lvl>
    <w:lvl w:ilvl="7">
      <w:start w:val="1"/>
      <w:numFmt w:val="decimal"/>
      <w:lvlText w:val="%1.%2.%3.%4.%5.%6.%7.%8."/>
      <w:lvlJc w:val="left"/>
      <w:pPr>
        <w:tabs>
          <w:tab w:val="num" w:pos="1485"/>
        </w:tabs>
        <w:ind w:left="1485" w:hanging="1485"/>
      </w:pPr>
    </w:lvl>
    <w:lvl w:ilvl="8">
      <w:start w:val="1"/>
      <w:numFmt w:val="decimal"/>
      <w:lvlText w:val="%1.%2.%3.%4.%5.%6.%7.%8.%9."/>
      <w:lvlJc w:val="left"/>
      <w:pPr>
        <w:tabs>
          <w:tab w:val="num" w:pos="1800"/>
        </w:tabs>
        <w:ind w:left="1800" w:hanging="1800"/>
      </w:pPr>
    </w:lvl>
  </w:abstractNum>
  <w:abstractNum w:abstractNumId="17">
    <w:nsid w:val="3EC37AFD"/>
    <w:multiLevelType w:val="multilevel"/>
    <w:tmpl w:val="9ED26540"/>
    <w:lvl w:ilvl="0">
      <w:start w:val="21"/>
      <w:numFmt w:val="decimal"/>
      <w:lvlText w:val="%1."/>
      <w:lvlJc w:val="left"/>
      <w:pPr>
        <w:tabs>
          <w:tab w:val="num" w:pos="480"/>
        </w:tabs>
        <w:ind w:left="480" w:hanging="480"/>
      </w:pPr>
    </w:lvl>
    <w:lvl w:ilvl="1">
      <w:start w:val="1"/>
      <w:numFmt w:val="decimal"/>
      <w:lvlText w:val="%1.%2."/>
      <w:lvlJc w:val="left"/>
      <w:pPr>
        <w:tabs>
          <w:tab w:val="num" w:pos="3120"/>
        </w:tabs>
        <w:ind w:left="3120" w:hanging="480"/>
      </w:pPr>
    </w:lvl>
    <w:lvl w:ilvl="2">
      <w:start w:val="1"/>
      <w:numFmt w:val="decimal"/>
      <w:lvlText w:val="%1.%2.%3."/>
      <w:lvlJc w:val="left"/>
      <w:pPr>
        <w:tabs>
          <w:tab w:val="num" w:pos="6000"/>
        </w:tabs>
        <w:ind w:left="6000" w:hanging="720"/>
      </w:pPr>
    </w:lvl>
    <w:lvl w:ilvl="3">
      <w:start w:val="1"/>
      <w:numFmt w:val="decimal"/>
      <w:lvlText w:val="%1.%2.%3.%4."/>
      <w:lvlJc w:val="left"/>
      <w:pPr>
        <w:tabs>
          <w:tab w:val="num" w:pos="8640"/>
        </w:tabs>
        <w:ind w:left="8640" w:hanging="720"/>
      </w:pPr>
    </w:lvl>
    <w:lvl w:ilvl="4">
      <w:start w:val="1"/>
      <w:numFmt w:val="decimal"/>
      <w:lvlText w:val="%1.%2.%3.%4.%5."/>
      <w:lvlJc w:val="left"/>
      <w:pPr>
        <w:tabs>
          <w:tab w:val="num" w:pos="11640"/>
        </w:tabs>
        <w:ind w:left="11640" w:hanging="1080"/>
      </w:pPr>
    </w:lvl>
    <w:lvl w:ilvl="5">
      <w:start w:val="1"/>
      <w:numFmt w:val="decimal"/>
      <w:lvlText w:val="%1.%2.%3.%4.%5.%6."/>
      <w:lvlJc w:val="left"/>
      <w:pPr>
        <w:tabs>
          <w:tab w:val="num" w:pos="14280"/>
        </w:tabs>
        <w:ind w:left="14280" w:hanging="1080"/>
      </w:pPr>
    </w:lvl>
    <w:lvl w:ilvl="6">
      <w:start w:val="1"/>
      <w:numFmt w:val="decimal"/>
      <w:lvlText w:val="%1.%2.%3.%4.%5.%6.%7."/>
      <w:lvlJc w:val="left"/>
      <w:pPr>
        <w:tabs>
          <w:tab w:val="num" w:pos="17280"/>
        </w:tabs>
        <w:ind w:left="17280" w:hanging="1440"/>
      </w:pPr>
    </w:lvl>
    <w:lvl w:ilvl="7">
      <w:start w:val="1"/>
      <w:numFmt w:val="decimal"/>
      <w:lvlText w:val="%1.%2.%3.%4.%5.%6.%7.%8."/>
      <w:lvlJc w:val="left"/>
      <w:pPr>
        <w:tabs>
          <w:tab w:val="num" w:pos="19920"/>
        </w:tabs>
        <w:ind w:left="19920" w:hanging="1440"/>
      </w:pPr>
    </w:lvl>
    <w:lvl w:ilvl="8">
      <w:start w:val="1"/>
      <w:numFmt w:val="decimal"/>
      <w:lvlText w:val="%1.%2.%3.%4.%5.%6.%7.%8.%9."/>
      <w:lvlJc w:val="left"/>
      <w:pPr>
        <w:tabs>
          <w:tab w:val="num" w:pos="22920"/>
        </w:tabs>
        <w:ind w:left="22920" w:hanging="1800"/>
      </w:pPr>
    </w:lvl>
  </w:abstractNum>
  <w:abstractNum w:abstractNumId="18">
    <w:nsid w:val="40857FFB"/>
    <w:multiLevelType w:val="multilevel"/>
    <w:tmpl w:val="557E5426"/>
    <w:lvl w:ilvl="0">
      <w:start w:val="1"/>
      <w:numFmt w:val="decimal"/>
      <w:lvlText w:val="СТАТЬЯ %1."/>
      <w:lvlJc w:val="left"/>
      <w:pPr>
        <w:tabs>
          <w:tab w:val="num" w:pos="1800"/>
        </w:tabs>
        <w:ind w:left="927" w:hanging="567"/>
      </w:pPr>
    </w:lvl>
    <w:lvl w:ilvl="1">
      <w:start w:val="1"/>
      <w:numFmt w:val="decimal"/>
      <w:lvlText w:val="%1.%2."/>
      <w:lvlJc w:val="left"/>
      <w:pPr>
        <w:tabs>
          <w:tab w:val="num" w:pos="1116"/>
        </w:tabs>
        <w:ind w:left="0" w:firstLine="708"/>
      </w:pPr>
      <w:rPr>
        <w:b w:val="0"/>
        <w:bCs w:val="0"/>
        <w:color w:val="auto"/>
        <w:sz w:val="24"/>
        <w:szCs w:val="24"/>
        <w:lang w:val="ru-RU"/>
      </w:rPr>
    </w:lvl>
    <w:lvl w:ilvl="2">
      <w:start w:val="1"/>
      <w:numFmt w:val="decimal"/>
      <w:lvlText w:val="%1.%2.%3."/>
      <w:lvlJc w:val="left"/>
      <w:pPr>
        <w:tabs>
          <w:tab w:val="num" w:pos="1428"/>
        </w:tabs>
        <w:ind w:left="1428" w:hanging="708"/>
      </w:pPr>
    </w:lvl>
    <w:lvl w:ilvl="3">
      <w:start w:val="1"/>
      <w:numFmt w:val="decimal"/>
      <w:lvlText w:val="%1.%2.%3.%4."/>
      <w:lvlJc w:val="left"/>
      <w:pPr>
        <w:tabs>
          <w:tab w:val="num" w:pos="2844"/>
        </w:tabs>
        <w:ind w:left="2832" w:hanging="708"/>
      </w:pPr>
    </w:lvl>
    <w:lvl w:ilvl="4">
      <w:start w:val="1"/>
      <w:numFmt w:val="decimal"/>
      <w:lvlText w:val="%1.%2.%3.%4.%5."/>
      <w:lvlJc w:val="left"/>
      <w:pPr>
        <w:tabs>
          <w:tab w:val="num" w:pos="3912"/>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9">
    <w:nsid w:val="46AE3AB2"/>
    <w:multiLevelType w:val="multilevel"/>
    <w:tmpl w:val="12A00650"/>
    <w:lvl w:ilvl="0">
      <w:start w:val="33"/>
      <w:numFmt w:val="decimal"/>
      <w:lvlText w:val="%1."/>
      <w:lvlJc w:val="left"/>
      <w:pPr>
        <w:tabs>
          <w:tab w:val="num" w:pos="1485"/>
        </w:tabs>
        <w:ind w:left="1485" w:hanging="1485"/>
      </w:pPr>
    </w:lvl>
    <w:lvl w:ilvl="1">
      <w:start w:val="1"/>
      <w:numFmt w:val="decimal"/>
      <w:lvlText w:val="%1.%2."/>
      <w:lvlJc w:val="left"/>
      <w:pPr>
        <w:tabs>
          <w:tab w:val="num" w:pos="2194"/>
        </w:tabs>
        <w:ind w:left="2194" w:hanging="1485"/>
      </w:pPr>
    </w:lvl>
    <w:lvl w:ilvl="2">
      <w:start w:val="1"/>
      <w:numFmt w:val="decimal"/>
      <w:lvlText w:val="%1.%2.%3."/>
      <w:lvlJc w:val="left"/>
      <w:pPr>
        <w:tabs>
          <w:tab w:val="num" w:pos="2903"/>
        </w:tabs>
        <w:ind w:left="2903" w:hanging="1485"/>
      </w:pPr>
    </w:lvl>
    <w:lvl w:ilvl="3">
      <w:start w:val="1"/>
      <w:numFmt w:val="decimal"/>
      <w:lvlText w:val="%1.%2.%3.%4."/>
      <w:lvlJc w:val="left"/>
      <w:pPr>
        <w:tabs>
          <w:tab w:val="num" w:pos="3612"/>
        </w:tabs>
        <w:ind w:left="3612" w:hanging="1485"/>
      </w:pPr>
    </w:lvl>
    <w:lvl w:ilvl="4">
      <w:start w:val="1"/>
      <w:numFmt w:val="decimal"/>
      <w:lvlText w:val="%1.%2.%3.%4.%5."/>
      <w:lvlJc w:val="left"/>
      <w:pPr>
        <w:tabs>
          <w:tab w:val="num" w:pos="4321"/>
        </w:tabs>
        <w:ind w:left="4321" w:hanging="1485"/>
      </w:pPr>
    </w:lvl>
    <w:lvl w:ilvl="5">
      <w:start w:val="1"/>
      <w:numFmt w:val="decimal"/>
      <w:lvlText w:val="%1.%2.%3.%4.%5.%6."/>
      <w:lvlJc w:val="left"/>
      <w:pPr>
        <w:tabs>
          <w:tab w:val="num" w:pos="5030"/>
        </w:tabs>
        <w:ind w:left="5030" w:hanging="1485"/>
      </w:pPr>
    </w:lvl>
    <w:lvl w:ilvl="6">
      <w:start w:val="1"/>
      <w:numFmt w:val="decimal"/>
      <w:lvlText w:val="%1.%2.%3.%4.%5.%6.%7."/>
      <w:lvlJc w:val="left"/>
      <w:pPr>
        <w:tabs>
          <w:tab w:val="num" w:pos="5739"/>
        </w:tabs>
        <w:ind w:left="5739" w:hanging="1485"/>
      </w:pPr>
    </w:lvl>
    <w:lvl w:ilvl="7">
      <w:start w:val="1"/>
      <w:numFmt w:val="decimal"/>
      <w:lvlText w:val="%1.%2.%3.%4.%5.%6.%7.%8."/>
      <w:lvlJc w:val="left"/>
      <w:pPr>
        <w:tabs>
          <w:tab w:val="num" w:pos="6448"/>
        </w:tabs>
        <w:ind w:left="6448" w:hanging="1485"/>
      </w:pPr>
    </w:lvl>
    <w:lvl w:ilvl="8">
      <w:start w:val="1"/>
      <w:numFmt w:val="decimal"/>
      <w:lvlText w:val="%1.%2.%3.%4.%5.%6.%7.%8.%9."/>
      <w:lvlJc w:val="left"/>
      <w:pPr>
        <w:tabs>
          <w:tab w:val="num" w:pos="7472"/>
        </w:tabs>
        <w:ind w:left="7472" w:hanging="1800"/>
      </w:pPr>
    </w:lvl>
  </w:abstractNum>
  <w:abstractNum w:abstractNumId="20">
    <w:nsid w:val="4B042021"/>
    <w:multiLevelType w:val="multilevel"/>
    <w:tmpl w:val="A44C7E16"/>
    <w:lvl w:ilvl="0">
      <w:start w:val="27"/>
      <w:numFmt w:val="decimal"/>
      <w:lvlText w:val="%1."/>
      <w:lvlJc w:val="left"/>
      <w:pPr>
        <w:ind w:left="480" w:hanging="480"/>
      </w:pPr>
    </w:lvl>
    <w:lvl w:ilvl="1">
      <w:start w:val="3"/>
      <w:numFmt w:val="decimal"/>
      <w:lvlText w:val="%1.%2."/>
      <w:lvlJc w:val="left"/>
      <w:pPr>
        <w:ind w:left="1909" w:hanging="480"/>
      </w:pPr>
    </w:lvl>
    <w:lvl w:ilvl="2">
      <w:start w:val="1"/>
      <w:numFmt w:val="decimal"/>
      <w:lvlText w:val="%1.%2.%3."/>
      <w:lvlJc w:val="left"/>
      <w:pPr>
        <w:ind w:left="3578" w:hanging="720"/>
      </w:pPr>
    </w:lvl>
    <w:lvl w:ilvl="3">
      <w:start w:val="1"/>
      <w:numFmt w:val="decimal"/>
      <w:lvlText w:val="%1.%2.%3.%4."/>
      <w:lvlJc w:val="left"/>
      <w:pPr>
        <w:ind w:left="5007" w:hanging="720"/>
      </w:pPr>
    </w:lvl>
    <w:lvl w:ilvl="4">
      <w:start w:val="1"/>
      <w:numFmt w:val="decimal"/>
      <w:lvlText w:val="%1.%2.%3.%4.%5."/>
      <w:lvlJc w:val="left"/>
      <w:pPr>
        <w:ind w:left="6796" w:hanging="1080"/>
      </w:pPr>
    </w:lvl>
    <w:lvl w:ilvl="5">
      <w:start w:val="1"/>
      <w:numFmt w:val="decimal"/>
      <w:lvlText w:val="%1.%2.%3.%4.%5.%6."/>
      <w:lvlJc w:val="left"/>
      <w:pPr>
        <w:ind w:left="8225" w:hanging="1080"/>
      </w:pPr>
    </w:lvl>
    <w:lvl w:ilvl="6">
      <w:start w:val="1"/>
      <w:numFmt w:val="decimal"/>
      <w:lvlText w:val="%1.%2.%3.%4.%5.%6.%7."/>
      <w:lvlJc w:val="left"/>
      <w:pPr>
        <w:ind w:left="10014" w:hanging="1440"/>
      </w:pPr>
    </w:lvl>
    <w:lvl w:ilvl="7">
      <w:start w:val="1"/>
      <w:numFmt w:val="decimal"/>
      <w:lvlText w:val="%1.%2.%3.%4.%5.%6.%7.%8."/>
      <w:lvlJc w:val="left"/>
      <w:pPr>
        <w:ind w:left="11443" w:hanging="1440"/>
      </w:pPr>
    </w:lvl>
    <w:lvl w:ilvl="8">
      <w:start w:val="1"/>
      <w:numFmt w:val="decimal"/>
      <w:lvlText w:val="%1.%2.%3.%4.%5.%6.%7.%8.%9."/>
      <w:lvlJc w:val="left"/>
      <w:pPr>
        <w:ind w:left="13232" w:hanging="1800"/>
      </w:pPr>
    </w:lvl>
  </w:abstractNum>
  <w:abstractNum w:abstractNumId="21">
    <w:nsid w:val="52473D1C"/>
    <w:multiLevelType w:val="multilevel"/>
    <w:tmpl w:val="CC8A787A"/>
    <w:lvl w:ilvl="0">
      <w:start w:val="8"/>
      <w:numFmt w:val="decimal"/>
      <w:lvlText w:val="%1."/>
      <w:lvlJc w:val="left"/>
      <w:pPr>
        <w:tabs>
          <w:tab w:val="num" w:pos="360"/>
        </w:tabs>
        <w:ind w:left="360" w:hanging="360"/>
      </w:pPr>
    </w:lvl>
    <w:lvl w:ilvl="1">
      <w:start w:val="1"/>
      <w:numFmt w:val="decimal"/>
      <w:lvlText w:val="%1.%2."/>
      <w:lvlJc w:val="left"/>
      <w:pPr>
        <w:tabs>
          <w:tab w:val="num" w:pos="1980"/>
        </w:tabs>
        <w:ind w:left="1980" w:hanging="360"/>
      </w:pPr>
      <w:rPr>
        <w:lang w:val="en-US"/>
      </w:rPr>
    </w:lvl>
    <w:lvl w:ilvl="2">
      <w:start w:val="1"/>
      <w:numFmt w:val="decimal"/>
      <w:lvlText w:val="%1.%2.%3."/>
      <w:lvlJc w:val="left"/>
      <w:pPr>
        <w:tabs>
          <w:tab w:val="num" w:pos="3960"/>
        </w:tabs>
        <w:ind w:left="3960" w:hanging="720"/>
      </w:pPr>
    </w:lvl>
    <w:lvl w:ilvl="3">
      <w:start w:val="1"/>
      <w:numFmt w:val="decimal"/>
      <w:lvlText w:val="%1.%2.%3.%4."/>
      <w:lvlJc w:val="left"/>
      <w:pPr>
        <w:tabs>
          <w:tab w:val="num" w:pos="5580"/>
        </w:tabs>
        <w:ind w:left="5580" w:hanging="720"/>
      </w:pPr>
    </w:lvl>
    <w:lvl w:ilvl="4">
      <w:start w:val="1"/>
      <w:numFmt w:val="decimal"/>
      <w:lvlText w:val="%1.%2.%3.%4.%5."/>
      <w:lvlJc w:val="left"/>
      <w:pPr>
        <w:tabs>
          <w:tab w:val="num" w:pos="7560"/>
        </w:tabs>
        <w:ind w:left="7560" w:hanging="1080"/>
      </w:pPr>
    </w:lvl>
    <w:lvl w:ilvl="5">
      <w:start w:val="1"/>
      <w:numFmt w:val="decimal"/>
      <w:lvlText w:val="%1.%2.%3.%4.%5.%6."/>
      <w:lvlJc w:val="left"/>
      <w:pPr>
        <w:tabs>
          <w:tab w:val="num" w:pos="9180"/>
        </w:tabs>
        <w:ind w:left="9180" w:hanging="1080"/>
      </w:pPr>
    </w:lvl>
    <w:lvl w:ilvl="6">
      <w:start w:val="1"/>
      <w:numFmt w:val="decimal"/>
      <w:lvlText w:val="%1.%2.%3.%4.%5.%6.%7."/>
      <w:lvlJc w:val="left"/>
      <w:pPr>
        <w:tabs>
          <w:tab w:val="num" w:pos="11160"/>
        </w:tabs>
        <w:ind w:left="11160" w:hanging="1440"/>
      </w:pPr>
    </w:lvl>
    <w:lvl w:ilvl="7">
      <w:start w:val="1"/>
      <w:numFmt w:val="decimal"/>
      <w:lvlText w:val="%1.%2.%3.%4.%5.%6.%7.%8."/>
      <w:lvlJc w:val="left"/>
      <w:pPr>
        <w:tabs>
          <w:tab w:val="num" w:pos="12780"/>
        </w:tabs>
        <w:ind w:left="12780" w:hanging="1440"/>
      </w:pPr>
    </w:lvl>
    <w:lvl w:ilvl="8">
      <w:start w:val="1"/>
      <w:numFmt w:val="decimal"/>
      <w:lvlText w:val="%1.%2.%3.%4.%5.%6.%7.%8.%9."/>
      <w:lvlJc w:val="left"/>
      <w:pPr>
        <w:tabs>
          <w:tab w:val="num" w:pos="14760"/>
        </w:tabs>
        <w:ind w:left="14760" w:hanging="1800"/>
      </w:pPr>
    </w:lvl>
  </w:abstractNum>
  <w:abstractNum w:abstractNumId="22">
    <w:nsid w:val="53E959B0"/>
    <w:multiLevelType w:val="multilevel"/>
    <w:tmpl w:val="25E4EF82"/>
    <w:lvl w:ilvl="0">
      <w:start w:val="6"/>
      <w:numFmt w:val="decimal"/>
      <w:lvlText w:val="%1."/>
      <w:lvlJc w:val="left"/>
      <w:pPr>
        <w:tabs>
          <w:tab w:val="num" w:pos="360"/>
        </w:tabs>
        <w:ind w:left="360" w:hanging="360"/>
      </w:pPr>
    </w:lvl>
    <w:lvl w:ilvl="1">
      <w:start w:val="1"/>
      <w:numFmt w:val="decimal"/>
      <w:lvlText w:val="%1.%2."/>
      <w:lvlJc w:val="left"/>
      <w:pPr>
        <w:tabs>
          <w:tab w:val="num" w:pos="1260"/>
        </w:tabs>
        <w:ind w:left="1260" w:hanging="36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23">
    <w:nsid w:val="54091882"/>
    <w:multiLevelType w:val="hybridMultilevel"/>
    <w:tmpl w:val="5FA83A82"/>
    <w:lvl w:ilvl="0" w:tplc="75B4DC8C">
      <w:start w:val="1"/>
      <w:numFmt w:val="decimal"/>
      <w:lvlText w:val="34.%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584B7105"/>
    <w:multiLevelType w:val="multilevel"/>
    <w:tmpl w:val="67F21E7C"/>
    <w:lvl w:ilvl="0">
      <w:start w:val="24"/>
      <w:numFmt w:val="decimal"/>
      <w:lvlText w:val="%1."/>
      <w:lvlJc w:val="left"/>
      <w:pPr>
        <w:tabs>
          <w:tab w:val="num" w:pos="480"/>
        </w:tabs>
        <w:ind w:left="480" w:hanging="480"/>
      </w:pPr>
    </w:lvl>
    <w:lvl w:ilvl="1">
      <w:start w:val="1"/>
      <w:numFmt w:val="decimal"/>
      <w:lvlText w:val="%1.%2."/>
      <w:lvlJc w:val="left"/>
      <w:pPr>
        <w:tabs>
          <w:tab w:val="num" w:pos="2100"/>
        </w:tabs>
        <w:ind w:left="2100" w:hanging="480"/>
      </w:pPr>
    </w:lvl>
    <w:lvl w:ilvl="2">
      <w:start w:val="1"/>
      <w:numFmt w:val="decimal"/>
      <w:lvlText w:val="%1.%2.%3."/>
      <w:lvlJc w:val="left"/>
      <w:pPr>
        <w:tabs>
          <w:tab w:val="num" w:pos="6960"/>
        </w:tabs>
        <w:ind w:left="6960" w:hanging="720"/>
      </w:pPr>
    </w:lvl>
    <w:lvl w:ilvl="3">
      <w:start w:val="1"/>
      <w:numFmt w:val="decimal"/>
      <w:lvlText w:val="%1.%2.%3.%4."/>
      <w:lvlJc w:val="left"/>
      <w:pPr>
        <w:tabs>
          <w:tab w:val="num" w:pos="10080"/>
        </w:tabs>
        <w:ind w:left="10080" w:hanging="720"/>
      </w:pPr>
    </w:lvl>
    <w:lvl w:ilvl="4">
      <w:start w:val="1"/>
      <w:numFmt w:val="decimal"/>
      <w:lvlText w:val="%1.%2.%3.%4.%5."/>
      <w:lvlJc w:val="left"/>
      <w:pPr>
        <w:tabs>
          <w:tab w:val="num" w:pos="13560"/>
        </w:tabs>
        <w:ind w:left="13560" w:hanging="1080"/>
      </w:pPr>
    </w:lvl>
    <w:lvl w:ilvl="5">
      <w:start w:val="1"/>
      <w:numFmt w:val="decimal"/>
      <w:lvlText w:val="%1.%2.%3.%4.%5.%6."/>
      <w:lvlJc w:val="left"/>
      <w:pPr>
        <w:tabs>
          <w:tab w:val="num" w:pos="16680"/>
        </w:tabs>
        <w:ind w:left="16680" w:hanging="1080"/>
      </w:pPr>
    </w:lvl>
    <w:lvl w:ilvl="6">
      <w:start w:val="1"/>
      <w:numFmt w:val="decimal"/>
      <w:lvlText w:val="%1.%2.%3.%4.%5.%6.%7."/>
      <w:lvlJc w:val="left"/>
      <w:pPr>
        <w:tabs>
          <w:tab w:val="num" w:pos="20160"/>
        </w:tabs>
        <w:ind w:left="20160" w:hanging="1440"/>
      </w:pPr>
    </w:lvl>
    <w:lvl w:ilvl="7">
      <w:start w:val="1"/>
      <w:numFmt w:val="decimal"/>
      <w:lvlText w:val="%1.%2.%3.%4.%5.%6.%7.%8."/>
      <w:lvlJc w:val="left"/>
      <w:pPr>
        <w:tabs>
          <w:tab w:val="num" w:pos="23280"/>
        </w:tabs>
        <w:ind w:left="23280" w:hanging="1440"/>
      </w:pPr>
    </w:lvl>
    <w:lvl w:ilvl="8">
      <w:start w:val="1"/>
      <w:numFmt w:val="decimal"/>
      <w:lvlText w:val="%1.%2.%3.%4.%5.%6.%7.%8.%9."/>
      <w:lvlJc w:val="left"/>
      <w:pPr>
        <w:tabs>
          <w:tab w:val="num" w:pos="26760"/>
        </w:tabs>
        <w:ind w:left="26760" w:hanging="1800"/>
      </w:pPr>
    </w:lvl>
  </w:abstractNum>
  <w:abstractNum w:abstractNumId="25">
    <w:nsid w:val="5A1652B9"/>
    <w:multiLevelType w:val="multilevel"/>
    <w:tmpl w:val="9B90908A"/>
    <w:lvl w:ilvl="0">
      <w:start w:val="25"/>
      <w:numFmt w:val="decimal"/>
      <w:lvlText w:val="%1."/>
      <w:lvlJc w:val="left"/>
      <w:pPr>
        <w:tabs>
          <w:tab w:val="num" w:pos="1440"/>
        </w:tabs>
        <w:ind w:left="1440" w:hanging="1440"/>
      </w:pPr>
    </w:lvl>
    <w:lvl w:ilvl="1">
      <w:start w:val="1"/>
      <w:numFmt w:val="decimal"/>
      <w:lvlText w:val="%1.%2."/>
      <w:lvlJc w:val="left"/>
      <w:pPr>
        <w:tabs>
          <w:tab w:val="num" w:pos="2688"/>
        </w:tabs>
        <w:ind w:left="2688" w:hanging="1440"/>
      </w:pPr>
    </w:lvl>
    <w:lvl w:ilvl="2">
      <w:start w:val="1"/>
      <w:numFmt w:val="decimal"/>
      <w:lvlText w:val="%1.%2.%3."/>
      <w:lvlJc w:val="left"/>
      <w:pPr>
        <w:tabs>
          <w:tab w:val="num" w:pos="2858"/>
        </w:tabs>
        <w:ind w:left="2858" w:hanging="1440"/>
      </w:pPr>
    </w:lvl>
    <w:lvl w:ilvl="3">
      <w:start w:val="1"/>
      <w:numFmt w:val="decimal"/>
      <w:lvlText w:val="%1.%2.%3.%4."/>
      <w:lvlJc w:val="left"/>
      <w:pPr>
        <w:tabs>
          <w:tab w:val="num" w:pos="3567"/>
        </w:tabs>
        <w:ind w:left="3567" w:hanging="1440"/>
      </w:pPr>
    </w:lvl>
    <w:lvl w:ilvl="4">
      <w:start w:val="1"/>
      <w:numFmt w:val="decimal"/>
      <w:lvlText w:val="%1.%2.%3.%4.%5."/>
      <w:lvlJc w:val="left"/>
      <w:pPr>
        <w:tabs>
          <w:tab w:val="num" w:pos="4276"/>
        </w:tabs>
        <w:ind w:left="4276" w:hanging="144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26">
    <w:nsid w:val="5C5C7DAF"/>
    <w:multiLevelType w:val="multilevel"/>
    <w:tmpl w:val="593CAD46"/>
    <w:lvl w:ilvl="0">
      <w:start w:val="35"/>
      <w:numFmt w:val="decimal"/>
      <w:lvlText w:val="%1."/>
      <w:lvlJc w:val="left"/>
      <w:pPr>
        <w:tabs>
          <w:tab w:val="num" w:pos="705"/>
        </w:tabs>
        <w:ind w:left="705" w:hanging="705"/>
      </w:pPr>
    </w:lvl>
    <w:lvl w:ilvl="1">
      <w:start w:val="1"/>
      <w:numFmt w:val="decimal"/>
      <w:lvlText w:val="37.%2."/>
      <w:lvlJc w:val="left"/>
      <w:pPr>
        <w:tabs>
          <w:tab w:val="num" w:pos="705"/>
        </w:tabs>
        <w:ind w:left="705" w:hanging="705"/>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610C4F6C"/>
    <w:multiLevelType w:val="multilevel"/>
    <w:tmpl w:val="13C028D6"/>
    <w:lvl w:ilvl="0">
      <w:start w:val="34"/>
      <w:numFmt w:val="decimal"/>
      <w:lvlText w:val="%1"/>
      <w:lvlJc w:val="left"/>
      <w:pPr>
        <w:tabs>
          <w:tab w:val="num" w:pos="420"/>
        </w:tabs>
        <w:ind w:left="420" w:hanging="420"/>
      </w:pPr>
    </w:lvl>
    <w:lvl w:ilvl="1">
      <w:start w:val="1"/>
      <w:numFmt w:val="decimal"/>
      <w:lvlText w:val="36.%2."/>
      <w:lvlJc w:val="left"/>
      <w:pPr>
        <w:tabs>
          <w:tab w:val="num" w:pos="780"/>
        </w:tabs>
        <w:ind w:left="78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8">
    <w:nsid w:val="61914423"/>
    <w:multiLevelType w:val="multilevel"/>
    <w:tmpl w:val="6824CE8E"/>
    <w:lvl w:ilvl="0">
      <w:start w:val="35"/>
      <w:numFmt w:val="decimal"/>
      <w:lvlText w:val="%1."/>
      <w:lvlJc w:val="left"/>
      <w:pPr>
        <w:tabs>
          <w:tab w:val="num" w:pos="1410"/>
        </w:tabs>
        <w:ind w:left="1410" w:hanging="1410"/>
      </w:pPr>
    </w:lvl>
    <w:lvl w:ilvl="1">
      <w:start w:val="1"/>
      <w:numFmt w:val="decimal"/>
      <w:lvlText w:val="%1.%2."/>
      <w:lvlJc w:val="left"/>
      <w:pPr>
        <w:tabs>
          <w:tab w:val="num" w:pos="1410"/>
        </w:tabs>
        <w:ind w:left="1410" w:hanging="1410"/>
      </w:pPr>
    </w:lvl>
    <w:lvl w:ilvl="2">
      <w:start w:val="1"/>
      <w:numFmt w:val="decimal"/>
      <w:lvlText w:val="%1.%2.%3."/>
      <w:lvlJc w:val="left"/>
      <w:pPr>
        <w:tabs>
          <w:tab w:val="num" w:pos="1410"/>
        </w:tabs>
        <w:ind w:left="1410" w:hanging="1410"/>
      </w:pPr>
    </w:lvl>
    <w:lvl w:ilvl="3">
      <w:start w:val="1"/>
      <w:numFmt w:val="decimal"/>
      <w:lvlText w:val="%1.%2.%3.%4."/>
      <w:lvlJc w:val="left"/>
      <w:pPr>
        <w:tabs>
          <w:tab w:val="num" w:pos="1410"/>
        </w:tabs>
        <w:ind w:left="1410" w:hanging="1410"/>
      </w:pPr>
    </w:lvl>
    <w:lvl w:ilvl="4">
      <w:start w:val="1"/>
      <w:numFmt w:val="decimal"/>
      <w:lvlText w:val="%1.%2.%3.%4.%5."/>
      <w:lvlJc w:val="left"/>
      <w:pPr>
        <w:tabs>
          <w:tab w:val="num" w:pos="1410"/>
        </w:tabs>
        <w:ind w:left="1410" w:hanging="1410"/>
      </w:pPr>
    </w:lvl>
    <w:lvl w:ilvl="5">
      <w:start w:val="1"/>
      <w:numFmt w:val="decimal"/>
      <w:lvlText w:val="%1.%2.%3.%4.%5.%6."/>
      <w:lvlJc w:val="left"/>
      <w:pPr>
        <w:tabs>
          <w:tab w:val="num" w:pos="1410"/>
        </w:tabs>
        <w:ind w:left="1410" w:hanging="141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632D7E98"/>
    <w:multiLevelType w:val="multilevel"/>
    <w:tmpl w:val="7204A7B6"/>
    <w:lvl w:ilvl="0">
      <w:start w:val="32"/>
      <w:numFmt w:val="decimal"/>
      <w:lvlText w:val="%1."/>
      <w:lvlJc w:val="left"/>
      <w:pPr>
        <w:tabs>
          <w:tab w:val="num" w:pos="1410"/>
        </w:tabs>
        <w:ind w:left="1410" w:hanging="1410"/>
      </w:pPr>
    </w:lvl>
    <w:lvl w:ilvl="1">
      <w:start w:val="1"/>
      <w:numFmt w:val="decimal"/>
      <w:lvlText w:val="%1.%2."/>
      <w:lvlJc w:val="left"/>
      <w:pPr>
        <w:tabs>
          <w:tab w:val="num" w:pos="2118"/>
        </w:tabs>
        <w:ind w:left="2118" w:hanging="1410"/>
      </w:pPr>
    </w:lvl>
    <w:lvl w:ilvl="2">
      <w:start w:val="1"/>
      <w:numFmt w:val="decimal"/>
      <w:lvlText w:val="%1.%2.%3."/>
      <w:lvlJc w:val="left"/>
      <w:pPr>
        <w:tabs>
          <w:tab w:val="num" w:pos="2826"/>
        </w:tabs>
        <w:ind w:left="2826" w:hanging="1410"/>
      </w:pPr>
    </w:lvl>
    <w:lvl w:ilvl="3">
      <w:start w:val="1"/>
      <w:numFmt w:val="decimal"/>
      <w:lvlText w:val="%1.%2.%3.%4."/>
      <w:lvlJc w:val="left"/>
      <w:pPr>
        <w:tabs>
          <w:tab w:val="num" w:pos="3534"/>
        </w:tabs>
        <w:ind w:left="3534" w:hanging="1410"/>
      </w:pPr>
    </w:lvl>
    <w:lvl w:ilvl="4">
      <w:start w:val="1"/>
      <w:numFmt w:val="decimal"/>
      <w:lvlText w:val="%1.%2.%3.%4.%5."/>
      <w:lvlJc w:val="left"/>
      <w:pPr>
        <w:tabs>
          <w:tab w:val="num" w:pos="4242"/>
        </w:tabs>
        <w:ind w:left="4242" w:hanging="1410"/>
      </w:pPr>
    </w:lvl>
    <w:lvl w:ilvl="5">
      <w:start w:val="1"/>
      <w:numFmt w:val="decimal"/>
      <w:lvlText w:val="%1.%2.%3.%4.%5.%6."/>
      <w:lvlJc w:val="left"/>
      <w:pPr>
        <w:tabs>
          <w:tab w:val="num" w:pos="4950"/>
        </w:tabs>
        <w:ind w:left="4950" w:hanging="141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30">
    <w:nsid w:val="64666E19"/>
    <w:multiLevelType w:val="multilevel"/>
    <w:tmpl w:val="D9A66AAE"/>
    <w:lvl w:ilvl="0">
      <w:start w:val="13"/>
      <w:numFmt w:val="decimal"/>
      <w:lvlText w:val="%1."/>
      <w:lvlJc w:val="left"/>
      <w:pPr>
        <w:tabs>
          <w:tab w:val="num" w:pos="480"/>
        </w:tabs>
        <w:ind w:left="480" w:hanging="480"/>
      </w:pPr>
    </w:lvl>
    <w:lvl w:ilvl="1">
      <w:start w:val="1"/>
      <w:numFmt w:val="decimal"/>
      <w:lvlText w:val="%1.%2."/>
      <w:lvlJc w:val="left"/>
      <w:pPr>
        <w:tabs>
          <w:tab w:val="num" w:pos="3780"/>
        </w:tabs>
        <w:ind w:left="3780" w:hanging="480"/>
      </w:pPr>
    </w:lvl>
    <w:lvl w:ilvl="2">
      <w:start w:val="1"/>
      <w:numFmt w:val="decimal"/>
      <w:lvlText w:val="%1.%2.%3."/>
      <w:lvlJc w:val="left"/>
      <w:pPr>
        <w:tabs>
          <w:tab w:val="num" w:pos="7320"/>
        </w:tabs>
        <w:ind w:left="7320" w:hanging="720"/>
      </w:pPr>
    </w:lvl>
    <w:lvl w:ilvl="3">
      <w:start w:val="1"/>
      <w:numFmt w:val="decimal"/>
      <w:lvlText w:val="%1.%2.%3.%4."/>
      <w:lvlJc w:val="left"/>
      <w:pPr>
        <w:tabs>
          <w:tab w:val="num" w:pos="10620"/>
        </w:tabs>
        <w:ind w:left="10620" w:hanging="720"/>
      </w:pPr>
    </w:lvl>
    <w:lvl w:ilvl="4">
      <w:start w:val="1"/>
      <w:numFmt w:val="decimal"/>
      <w:lvlText w:val="%1.%2.%3.%4.%5."/>
      <w:lvlJc w:val="left"/>
      <w:pPr>
        <w:tabs>
          <w:tab w:val="num" w:pos="14280"/>
        </w:tabs>
        <w:ind w:left="14280" w:hanging="1080"/>
      </w:pPr>
    </w:lvl>
    <w:lvl w:ilvl="5">
      <w:start w:val="1"/>
      <w:numFmt w:val="decimal"/>
      <w:lvlText w:val="%1.%2.%3.%4.%5.%6."/>
      <w:lvlJc w:val="left"/>
      <w:pPr>
        <w:tabs>
          <w:tab w:val="num" w:pos="17580"/>
        </w:tabs>
        <w:ind w:left="17580" w:hanging="1080"/>
      </w:pPr>
    </w:lvl>
    <w:lvl w:ilvl="6">
      <w:start w:val="1"/>
      <w:numFmt w:val="decimal"/>
      <w:lvlText w:val="%1.%2.%3.%4.%5.%6.%7."/>
      <w:lvlJc w:val="left"/>
      <w:pPr>
        <w:tabs>
          <w:tab w:val="num" w:pos="21240"/>
        </w:tabs>
        <w:ind w:left="21240" w:hanging="1440"/>
      </w:pPr>
    </w:lvl>
    <w:lvl w:ilvl="7">
      <w:start w:val="1"/>
      <w:numFmt w:val="decimal"/>
      <w:lvlText w:val="%1.%2.%3.%4.%5.%6.%7.%8."/>
      <w:lvlJc w:val="left"/>
      <w:pPr>
        <w:tabs>
          <w:tab w:val="num" w:pos="24540"/>
        </w:tabs>
        <w:ind w:left="24540" w:hanging="1440"/>
      </w:pPr>
    </w:lvl>
    <w:lvl w:ilvl="8">
      <w:start w:val="1"/>
      <w:numFmt w:val="decimal"/>
      <w:lvlText w:val="%1.%2.%3.%4.%5.%6.%7.%8.%9."/>
      <w:lvlJc w:val="left"/>
      <w:pPr>
        <w:tabs>
          <w:tab w:val="num" w:pos="28200"/>
        </w:tabs>
        <w:ind w:left="28200" w:hanging="1800"/>
      </w:pPr>
    </w:lvl>
  </w:abstractNum>
  <w:abstractNum w:abstractNumId="31">
    <w:nsid w:val="6ADF2890"/>
    <w:multiLevelType w:val="multilevel"/>
    <w:tmpl w:val="FB269D58"/>
    <w:lvl w:ilvl="0">
      <w:start w:val="5"/>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32">
    <w:nsid w:val="6E075529"/>
    <w:multiLevelType w:val="multilevel"/>
    <w:tmpl w:val="C980AEF8"/>
    <w:lvl w:ilvl="0">
      <w:start w:val="20"/>
      <w:numFmt w:val="decimal"/>
      <w:lvlText w:val="%1."/>
      <w:lvlJc w:val="left"/>
      <w:pPr>
        <w:tabs>
          <w:tab w:val="num" w:pos="480"/>
        </w:tabs>
        <w:ind w:left="480" w:hanging="480"/>
      </w:pPr>
    </w:lvl>
    <w:lvl w:ilvl="1">
      <w:start w:val="1"/>
      <w:numFmt w:val="decimal"/>
      <w:lvlText w:val="%1.%2."/>
      <w:lvlJc w:val="left"/>
      <w:pPr>
        <w:tabs>
          <w:tab w:val="num" w:pos="2640"/>
        </w:tabs>
        <w:ind w:left="2640" w:hanging="480"/>
      </w:pPr>
    </w:lvl>
    <w:lvl w:ilvl="2">
      <w:start w:val="1"/>
      <w:numFmt w:val="decimal"/>
      <w:lvlText w:val="%1.%2.%3."/>
      <w:lvlJc w:val="left"/>
      <w:pPr>
        <w:tabs>
          <w:tab w:val="num" w:pos="5040"/>
        </w:tabs>
        <w:ind w:left="5040" w:hanging="720"/>
      </w:pPr>
    </w:lvl>
    <w:lvl w:ilvl="3">
      <w:start w:val="1"/>
      <w:numFmt w:val="decimal"/>
      <w:lvlText w:val="%1.%2.%3.%4."/>
      <w:lvlJc w:val="left"/>
      <w:pPr>
        <w:tabs>
          <w:tab w:val="num" w:pos="7200"/>
        </w:tabs>
        <w:ind w:left="7200" w:hanging="720"/>
      </w:pPr>
    </w:lvl>
    <w:lvl w:ilvl="4">
      <w:start w:val="1"/>
      <w:numFmt w:val="decimal"/>
      <w:lvlText w:val="%1.%2.%3.%4.%5."/>
      <w:lvlJc w:val="left"/>
      <w:pPr>
        <w:tabs>
          <w:tab w:val="num" w:pos="9720"/>
        </w:tabs>
        <w:ind w:left="9720" w:hanging="1080"/>
      </w:pPr>
    </w:lvl>
    <w:lvl w:ilvl="5">
      <w:start w:val="1"/>
      <w:numFmt w:val="decimal"/>
      <w:lvlText w:val="%1.%2.%3.%4.%5.%6."/>
      <w:lvlJc w:val="left"/>
      <w:pPr>
        <w:tabs>
          <w:tab w:val="num" w:pos="11880"/>
        </w:tabs>
        <w:ind w:left="11880" w:hanging="1080"/>
      </w:pPr>
    </w:lvl>
    <w:lvl w:ilvl="6">
      <w:start w:val="1"/>
      <w:numFmt w:val="decimal"/>
      <w:lvlText w:val="%1.%2.%3.%4.%5.%6.%7."/>
      <w:lvlJc w:val="left"/>
      <w:pPr>
        <w:tabs>
          <w:tab w:val="num" w:pos="14400"/>
        </w:tabs>
        <w:ind w:left="14400" w:hanging="1440"/>
      </w:pPr>
    </w:lvl>
    <w:lvl w:ilvl="7">
      <w:start w:val="1"/>
      <w:numFmt w:val="decimal"/>
      <w:lvlText w:val="%1.%2.%3.%4.%5.%6.%7.%8."/>
      <w:lvlJc w:val="left"/>
      <w:pPr>
        <w:tabs>
          <w:tab w:val="num" w:pos="16560"/>
        </w:tabs>
        <w:ind w:left="16560" w:hanging="1440"/>
      </w:pPr>
    </w:lvl>
    <w:lvl w:ilvl="8">
      <w:start w:val="1"/>
      <w:numFmt w:val="decimal"/>
      <w:lvlText w:val="%1.%2.%3.%4.%5.%6.%7.%8.%9."/>
      <w:lvlJc w:val="left"/>
      <w:pPr>
        <w:tabs>
          <w:tab w:val="num" w:pos="19080"/>
        </w:tabs>
        <w:ind w:left="19080" w:hanging="1800"/>
      </w:pPr>
    </w:lvl>
  </w:abstractNum>
  <w:abstractNum w:abstractNumId="33">
    <w:nsid w:val="72893E42"/>
    <w:multiLevelType w:val="multilevel"/>
    <w:tmpl w:val="5CD23B52"/>
    <w:lvl w:ilvl="0">
      <w:start w:val="27"/>
      <w:numFmt w:val="decimal"/>
      <w:lvlText w:val="%1"/>
      <w:lvlJc w:val="left"/>
      <w:pPr>
        <w:tabs>
          <w:tab w:val="num" w:pos="420"/>
        </w:tabs>
        <w:ind w:left="420" w:hanging="420"/>
      </w:pPr>
    </w:lvl>
    <w:lvl w:ilvl="1">
      <w:start w:val="1"/>
      <w:numFmt w:val="decimal"/>
      <w:lvlText w:val="%1.%2"/>
      <w:lvlJc w:val="left"/>
      <w:pPr>
        <w:tabs>
          <w:tab w:val="num" w:pos="1500"/>
        </w:tabs>
        <w:ind w:left="1500" w:hanging="42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34">
    <w:nsid w:val="744830D2"/>
    <w:multiLevelType w:val="multilevel"/>
    <w:tmpl w:val="C72EE7BC"/>
    <w:lvl w:ilvl="0">
      <w:start w:val="3"/>
      <w:numFmt w:val="decimal"/>
      <w:lvlText w:val="%1."/>
      <w:lvlJc w:val="left"/>
      <w:pPr>
        <w:tabs>
          <w:tab w:val="num" w:pos="360"/>
        </w:tabs>
        <w:ind w:left="360" w:hanging="360"/>
      </w:pPr>
    </w:lvl>
    <w:lvl w:ilvl="1">
      <w:start w:val="1"/>
      <w:numFmt w:val="decimal"/>
      <w:lvlText w:val="%1.%2."/>
      <w:lvlJc w:val="left"/>
      <w:pPr>
        <w:tabs>
          <w:tab w:val="num" w:pos="1080"/>
        </w:tabs>
        <w:ind w:left="1080" w:hanging="360"/>
      </w:pPr>
      <w:rPr>
        <w:lang w:val="ru-RU"/>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5">
    <w:nsid w:val="7549490A"/>
    <w:multiLevelType w:val="hybridMultilevel"/>
    <w:tmpl w:val="C71E496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76602285"/>
    <w:multiLevelType w:val="multilevel"/>
    <w:tmpl w:val="FDBEFC64"/>
    <w:lvl w:ilvl="0">
      <w:start w:val="12"/>
      <w:numFmt w:val="decimal"/>
      <w:lvlText w:val="%1."/>
      <w:lvlJc w:val="left"/>
      <w:pPr>
        <w:tabs>
          <w:tab w:val="num" w:pos="480"/>
        </w:tabs>
        <w:ind w:left="480" w:hanging="480"/>
      </w:pPr>
    </w:lvl>
    <w:lvl w:ilvl="1">
      <w:start w:val="1"/>
      <w:numFmt w:val="decimal"/>
      <w:lvlText w:val="%1.%2."/>
      <w:lvlJc w:val="left"/>
      <w:pPr>
        <w:tabs>
          <w:tab w:val="num" w:pos="3780"/>
        </w:tabs>
        <w:ind w:left="3780" w:hanging="480"/>
      </w:pPr>
    </w:lvl>
    <w:lvl w:ilvl="2">
      <w:start w:val="1"/>
      <w:numFmt w:val="decimal"/>
      <w:lvlText w:val="%1.%2.%3."/>
      <w:lvlJc w:val="left"/>
      <w:pPr>
        <w:tabs>
          <w:tab w:val="num" w:pos="7320"/>
        </w:tabs>
        <w:ind w:left="7320" w:hanging="720"/>
      </w:pPr>
    </w:lvl>
    <w:lvl w:ilvl="3">
      <w:start w:val="1"/>
      <w:numFmt w:val="decimal"/>
      <w:lvlText w:val="%1.%2.%3.%4."/>
      <w:lvlJc w:val="left"/>
      <w:pPr>
        <w:tabs>
          <w:tab w:val="num" w:pos="10620"/>
        </w:tabs>
        <w:ind w:left="10620" w:hanging="720"/>
      </w:pPr>
    </w:lvl>
    <w:lvl w:ilvl="4">
      <w:start w:val="1"/>
      <w:numFmt w:val="decimal"/>
      <w:lvlText w:val="%1.%2.%3.%4.%5."/>
      <w:lvlJc w:val="left"/>
      <w:pPr>
        <w:tabs>
          <w:tab w:val="num" w:pos="14280"/>
        </w:tabs>
        <w:ind w:left="14280" w:hanging="1080"/>
      </w:pPr>
    </w:lvl>
    <w:lvl w:ilvl="5">
      <w:start w:val="1"/>
      <w:numFmt w:val="decimal"/>
      <w:lvlText w:val="%1.%2.%3.%4.%5.%6."/>
      <w:lvlJc w:val="left"/>
      <w:pPr>
        <w:tabs>
          <w:tab w:val="num" w:pos="17580"/>
        </w:tabs>
        <w:ind w:left="17580" w:hanging="1080"/>
      </w:pPr>
    </w:lvl>
    <w:lvl w:ilvl="6">
      <w:start w:val="1"/>
      <w:numFmt w:val="decimal"/>
      <w:lvlText w:val="%1.%2.%3.%4.%5.%6.%7."/>
      <w:lvlJc w:val="left"/>
      <w:pPr>
        <w:tabs>
          <w:tab w:val="num" w:pos="21240"/>
        </w:tabs>
        <w:ind w:left="21240" w:hanging="1440"/>
      </w:pPr>
    </w:lvl>
    <w:lvl w:ilvl="7">
      <w:start w:val="1"/>
      <w:numFmt w:val="decimal"/>
      <w:lvlText w:val="%1.%2.%3.%4.%5.%6.%7.%8."/>
      <w:lvlJc w:val="left"/>
      <w:pPr>
        <w:tabs>
          <w:tab w:val="num" w:pos="24540"/>
        </w:tabs>
        <w:ind w:left="24540" w:hanging="1440"/>
      </w:pPr>
    </w:lvl>
    <w:lvl w:ilvl="8">
      <w:start w:val="1"/>
      <w:numFmt w:val="decimal"/>
      <w:lvlText w:val="%1.%2.%3.%4.%5.%6.%7.%8.%9."/>
      <w:lvlJc w:val="left"/>
      <w:pPr>
        <w:tabs>
          <w:tab w:val="num" w:pos="28200"/>
        </w:tabs>
        <w:ind w:left="28200" w:hanging="1800"/>
      </w:pPr>
    </w:lvl>
  </w:abstractNum>
  <w:abstractNum w:abstractNumId="37">
    <w:nsid w:val="76E91C2E"/>
    <w:multiLevelType w:val="multilevel"/>
    <w:tmpl w:val="89087388"/>
    <w:lvl w:ilvl="0">
      <w:start w:val="8"/>
      <w:numFmt w:val="decimal"/>
      <w:lvlText w:val="7.%1"/>
      <w:lvlJc w:val="left"/>
      <w:pPr>
        <w:tabs>
          <w:tab w:val="num" w:pos="360"/>
        </w:tabs>
        <w:ind w:left="360" w:hanging="360"/>
      </w:pPr>
    </w:lvl>
    <w:lvl w:ilvl="1">
      <w:start w:val="1"/>
      <w:numFmt w:val="decimal"/>
      <w:lvlText w:val="7.%2"/>
      <w:lvlJc w:val="left"/>
      <w:pPr>
        <w:tabs>
          <w:tab w:val="num" w:pos="1495"/>
        </w:tabs>
        <w:ind w:left="1495" w:hanging="360"/>
      </w:pPr>
      <w:rPr>
        <w:lang w:val="en-US"/>
      </w:rPr>
    </w:lvl>
    <w:lvl w:ilvl="2">
      <w:start w:val="1"/>
      <w:numFmt w:val="decimal"/>
      <w:lvlText w:val="%1.%2.%3."/>
      <w:lvlJc w:val="left"/>
      <w:pPr>
        <w:tabs>
          <w:tab w:val="num" w:pos="3240"/>
        </w:tabs>
        <w:ind w:left="3240" w:hanging="720"/>
      </w:pPr>
    </w:lvl>
    <w:lvl w:ilvl="3">
      <w:start w:val="1"/>
      <w:numFmt w:val="decimal"/>
      <w:lvlText w:val="%1.%2.%3.%4."/>
      <w:lvlJc w:val="left"/>
      <w:pPr>
        <w:tabs>
          <w:tab w:val="num" w:pos="4500"/>
        </w:tabs>
        <w:ind w:left="4500" w:hanging="720"/>
      </w:pPr>
    </w:lvl>
    <w:lvl w:ilvl="4">
      <w:start w:val="1"/>
      <w:numFmt w:val="decimal"/>
      <w:lvlText w:val="%1.%2.%3.%4.%5."/>
      <w:lvlJc w:val="left"/>
      <w:pPr>
        <w:tabs>
          <w:tab w:val="num" w:pos="6120"/>
        </w:tabs>
        <w:ind w:left="6120" w:hanging="1080"/>
      </w:pPr>
    </w:lvl>
    <w:lvl w:ilvl="5">
      <w:start w:val="1"/>
      <w:numFmt w:val="decimal"/>
      <w:lvlText w:val="%1.%2.%3.%4.%5.%6."/>
      <w:lvlJc w:val="left"/>
      <w:pPr>
        <w:tabs>
          <w:tab w:val="num" w:pos="7380"/>
        </w:tabs>
        <w:ind w:left="7380" w:hanging="1080"/>
      </w:pPr>
    </w:lvl>
    <w:lvl w:ilvl="6">
      <w:start w:val="1"/>
      <w:numFmt w:val="decimal"/>
      <w:lvlText w:val="%1.%2.%3.%4.%5.%6.%7."/>
      <w:lvlJc w:val="left"/>
      <w:pPr>
        <w:tabs>
          <w:tab w:val="num" w:pos="9000"/>
        </w:tabs>
        <w:ind w:left="9000" w:hanging="1440"/>
      </w:pPr>
    </w:lvl>
    <w:lvl w:ilvl="7">
      <w:start w:val="1"/>
      <w:numFmt w:val="decimal"/>
      <w:lvlText w:val="%1.%2.%3.%4.%5.%6.%7.%8."/>
      <w:lvlJc w:val="left"/>
      <w:pPr>
        <w:tabs>
          <w:tab w:val="num" w:pos="10260"/>
        </w:tabs>
        <w:ind w:left="10260" w:hanging="1440"/>
      </w:pPr>
    </w:lvl>
    <w:lvl w:ilvl="8">
      <w:start w:val="1"/>
      <w:numFmt w:val="decimal"/>
      <w:lvlText w:val="%1.%2.%3.%4.%5.%6.%7.%8.%9."/>
      <w:lvlJc w:val="left"/>
      <w:pPr>
        <w:tabs>
          <w:tab w:val="num" w:pos="11880"/>
        </w:tabs>
        <w:ind w:left="11880" w:hanging="1800"/>
      </w:pPr>
    </w:lvl>
  </w:abstractNum>
  <w:abstractNum w:abstractNumId="38">
    <w:nsid w:val="7A4173D9"/>
    <w:multiLevelType w:val="multilevel"/>
    <w:tmpl w:val="285C9532"/>
    <w:lvl w:ilvl="0">
      <w:start w:val="26"/>
      <w:numFmt w:val="decimal"/>
      <w:lvlText w:val="%1."/>
      <w:lvlJc w:val="left"/>
      <w:pPr>
        <w:tabs>
          <w:tab w:val="num" w:pos="1335"/>
        </w:tabs>
        <w:ind w:left="1335" w:hanging="1335"/>
      </w:pPr>
    </w:lvl>
    <w:lvl w:ilvl="1">
      <w:start w:val="1"/>
      <w:numFmt w:val="decimal"/>
      <w:lvlText w:val="%1.%2."/>
      <w:lvlJc w:val="left"/>
      <w:pPr>
        <w:tabs>
          <w:tab w:val="num" w:pos="2055"/>
        </w:tabs>
        <w:ind w:left="2055" w:hanging="1335"/>
      </w:pPr>
    </w:lvl>
    <w:lvl w:ilvl="2">
      <w:start w:val="1"/>
      <w:numFmt w:val="decimal"/>
      <w:lvlText w:val="%1.%2.%3."/>
      <w:lvlJc w:val="left"/>
      <w:pPr>
        <w:tabs>
          <w:tab w:val="num" w:pos="2775"/>
        </w:tabs>
        <w:ind w:left="2775" w:hanging="1335"/>
      </w:pPr>
    </w:lvl>
    <w:lvl w:ilvl="3">
      <w:start w:val="1"/>
      <w:numFmt w:val="decimal"/>
      <w:lvlText w:val="%1.%2.%3.%4."/>
      <w:lvlJc w:val="left"/>
      <w:pPr>
        <w:tabs>
          <w:tab w:val="num" w:pos="3495"/>
        </w:tabs>
        <w:ind w:left="3495" w:hanging="1335"/>
      </w:pPr>
    </w:lvl>
    <w:lvl w:ilvl="4">
      <w:start w:val="1"/>
      <w:numFmt w:val="decimal"/>
      <w:lvlText w:val="%1.%2.%3.%4.%5."/>
      <w:lvlJc w:val="left"/>
      <w:pPr>
        <w:tabs>
          <w:tab w:val="num" w:pos="4215"/>
        </w:tabs>
        <w:ind w:left="4215" w:hanging="1335"/>
      </w:pPr>
    </w:lvl>
    <w:lvl w:ilvl="5">
      <w:start w:val="1"/>
      <w:numFmt w:val="decimal"/>
      <w:lvlText w:val="%1.%2.%3.%4.%5.%6."/>
      <w:lvlJc w:val="left"/>
      <w:pPr>
        <w:tabs>
          <w:tab w:val="num" w:pos="4935"/>
        </w:tabs>
        <w:ind w:left="4935" w:hanging="133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9">
    <w:nsid w:val="7E556837"/>
    <w:multiLevelType w:val="multilevel"/>
    <w:tmpl w:val="03B8E3D6"/>
    <w:lvl w:ilvl="0">
      <w:start w:val="18"/>
      <w:numFmt w:val="decimal"/>
      <w:lvlText w:val="%1."/>
      <w:lvlJc w:val="left"/>
      <w:pPr>
        <w:tabs>
          <w:tab w:val="num" w:pos="480"/>
        </w:tabs>
        <w:ind w:left="480" w:hanging="480"/>
      </w:pPr>
    </w:lvl>
    <w:lvl w:ilvl="1">
      <w:start w:val="1"/>
      <w:numFmt w:val="decimal"/>
      <w:lvlText w:val="%1.%2."/>
      <w:lvlJc w:val="left"/>
      <w:pPr>
        <w:tabs>
          <w:tab w:val="num" w:pos="1680"/>
        </w:tabs>
        <w:ind w:left="1680" w:hanging="480"/>
      </w:pPr>
    </w:lvl>
    <w:lvl w:ilvl="2">
      <w:start w:val="1"/>
      <w:numFmt w:val="decimal"/>
      <w:lvlText w:val="%1.%2.%3."/>
      <w:lvlJc w:val="left"/>
      <w:pPr>
        <w:tabs>
          <w:tab w:val="num" w:pos="3120"/>
        </w:tabs>
        <w:ind w:left="3120" w:hanging="720"/>
      </w:pPr>
    </w:lvl>
    <w:lvl w:ilvl="3">
      <w:start w:val="1"/>
      <w:numFmt w:val="decimal"/>
      <w:lvlText w:val="%1.%2.%3.%4."/>
      <w:lvlJc w:val="left"/>
      <w:pPr>
        <w:tabs>
          <w:tab w:val="num" w:pos="4320"/>
        </w:tabs>
        <w:ind w:left="4320" w:hanging="720"/>
      </w:pPr>
    </w:lvl>
    <w:lvl w:ilvl="4">
      <w:start w:val="1"/>
      <w:numFmt w:val="decimal"/>
      <w:lvlText w:val="%1.%2.%3.%4.%5."/>
      <w:lvlJc w:val="left"/>
      <w:pPr>
        <w:tabs>
          <w:tab w:val="num" w:pos="5880"/>
        </w:tabs>
        <w:ind w:left="5880" w:hanging="1080"/>
      </w:pPr>
    </w:lvl>
    <w:lvl w:ilvl="5">
      <w:start w:val="1"/>
      <w:numFmt w:val="decimal"/>
      <w:lvlText w:val="%1.%2.%3.%4.%5.%6."/>
      <w:lvlJc w:val="left"/>
      <w:pPr>
        <w:tabs>
          <w:tab w:val="num" w:pos="7080"/>
        </w:tabs>
        <w:ind w:left="7080" w:hanging="1080"/>
      </w:pPr>
    </w:lvl>
    <w:lvl w:ilvl="6">
      <w:start w:val="1"/>
      <w:numFmt w:val="decimal"/>
      <w:lvlText w:val="%1.%2.%3.%4.%5.%6.%7."/>
      <w:lvlJc w:val="left"/>
      <w:pPr>
        <w:tabs>
          <w:tab w:val="num" w:pos="8640"/>
        </w:tabs>
        <w:ind w:left="8640" w:hanging="1440"/>
      </w:pPr>
    </w:lvl>
    <w:lvl w:ilvl="7">
      <w:start w:val="1"/>
      <w:numFmt w:val="decimal"/>
      <w:lvlText w:val="%1.%2.%3.%4.%5.%6.%7.%8."/>
      <w:lvlJc w:val="left"/>
      <w:pPr>
        <w:tabs>
          <w:tab w:val="num" w:pos="9840"/>
        </w:tabs>
        <w:ind w:left="9840" w:hanging="1440"/>
      </w:pPr>
    </w:lvl>
    <w:lvl w:ilvl="8">
      <w:start w:val="1"/>
      <w:numFmt w:val="decimal"/>
      <w:lvlText w:val="%1.%2.%3.%4.%5.%6.%7.%8.%9."/>
      <w:lvlJc w:val="left"/>
      <w:pPr>
        <w:tabs>
          <w:tab w:val="num" w:pos="11400"/>
        </w:tabs>
        <w:ind w:left="11400" w:hanging="1800"/>
      </w:pPr>
    </w:lvl>
  </w:abstractNum>
  <w:abstractNum w:abstractNumId="40">
    <w:nsid w:val="7FB47C1D"/>
    <w:multiLevelType w:val="multilevel"/>
    <w:tmpl w:val="87788396"/>
    <w:lvl w:ilvl="0">
      <w:start w:val="19"/>
      <w:numFmt w:val="decimal"/>
      <w:lvlText w:val="%1"/>
      <w:lvlJc w:val="left"/>
      <w:pPr>
        <w:ind w:left="420" w:hanging="420"/>
      </w:pPr>
    </w:lvl>
    <w:lvl w:ilvl="1">
      <w:start w:val="1"/>
      <w:numFmt w:val="decimal"/>
      <w:lvlText w:val="%1.%2"/>
      <w:lvlJc w:val="left"/>
      <w:pPr>
        <w:ind w:left="1759" w:hanging="420"/>
      </w:pPr>
    </w:lvl>
    <w:lvl w:ilvl="2">
      <w:start w:val="1"/>
      <w:numFmt w:val="decimal"/>
      <w:lvlText w:val="%1.%2.%3"/>
      <w:lvlJc w:val="left"/>
      <w:pPr>
        <w:ind w:left="3398" w:hanging="720"/>
      </w:pPr>
    </w:lvl>
    <w:lvl w:ilvl="3">
      <w:start w:val="1"/>
      <w:numFmt w:val="decimal"/>
      <w:lvlText w:val="%1.%2.%3.%4"/>
      <w:lvlJc w:val="left"/>
      <w:pPr>
        <w:ind w:left="4737" w:hanging="720"/>
      </w:pPr>
    </w:lvl>
    <w:lvl w:ilvl="4">
      <w:start w:val="1"/>
      <w:numFmt w:val="decimal"/>
      <w:lvlText w:val="%1.%2.%3.%4.%5"/>
      <w:lvlJc w:val="left"/>
      <w:pPr>
        <w:ind w:left="6436" w:hanging="1080"/>
      </w:pPr>
    </w:lvl>
    <w:lvl w:ilvl="5">
      <w:start w:val="1"/>
      <w:numFmt w:val="decimal"/>
      <w:lvlText w:val="%1.%2.%3.%4.%5.%6"/>
      <w:lvlJc w:val="left"/>
      <w:pPr>
        <w:ind w:left="7775" w:hanging="1080"/>
      </w:pPr>
    </w:lvl>
    <w:lvl w:ilvl="6">
      <w:start w:val="1"/>
      <w:numFmt w:val="decimal"/>
      <w:lvlText w:val="%1.%2.%3.%4.%5.%6.%7"/>
      <w:lvlJc w:val="left"/>
      <w:pPr>
        <w:ind w:left="9474" w:hanging="1440"/>
      </w:pPr>
    </w:lvl>
    <w:lvl w:ilvl="7">
      <w:start w:val="1"/>
      <w:numFmt w:val="decimal"/>
      <w:lvlText w:val="%1.%2.%3.%4.%5.%6.%7.%8"/>
      <w:lvlJc w:val="left"/>
      <w:pPr>
        <w:ind w:left="10813" w:hanging="1440"/>
      </w:pPr>
    </w:lvl>
    <w:lvl w:ilvl="8">
      <w:start w:val="1"/>
      <w:numFmt w:val="decimal"/>
      <w:lvlText w:val="%1.%2.%3.%4.%5.%6.%7.%8.%9"/>
      <w:lvlJc w:val="left"/>
      <w:pPr>
        <w:ind w:left="12512" w:hanging="1800"/>
      </w:pPr>
    </w:lvl>
  </w:abstractNum>
  <w:abstractNum w:abstractNumId="41">
    <w:nsid w:val="7FE71E1D"/>
    <w:multiLevelType w:val="multilevel"/>
    <w:tmpl w:val="B2109C32"/>
    <w:lvl w:ilvl="0">
      <w:start w:val="29"/>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360"/>
        <w:lvlJc w:val="left"/>
        <w:pPr>
          <w:ind w:left="0" w:firstLine="0"/>
        </w:pPr>
        <w:rPr>
          <w:rFonts w:ascii="Symbol" w:hAnsi="Symbol" w:hint="default"/>
        </w:rPr>
      </w:lvl>
    </w:lvlOverride>
  </w:num>
  <w:num w:numId="7">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2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2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EF8"/>
    <w:rsid w:val="000024AF"/>
    <w:rsid w:val="0000635F"/>
    <w:rsid w:val="00035F3F"/>
    <w:rsid w:val="000669A7"/>
    <w:rsid w:val="000A58C8"/>
    <w:rsid w:val="000C4F24"/>
    <w:rsid w:val="00106C6C"/>
    <w:rsid w:val="0022091E"/>
    <w:rsid w:val="0026676E"/>
    <w:rsid w:val="00281F83"/>
    <w:rsid w:val="003568D5"/>
    <w:rsid w:val="003728B0"/>
    <w:rsid w:val="0037583D"/>
    <w:rsid w:val="004333AF"/>
    <w:rsid w:val="0050311B"/>
    <w:rsid w:val="00524092"/>
    <w:rsid w:val="00542E26"/>
    <w:rsid w:val="005701EA"/>
    <w:rsid w:val="00570344"/>
    <w:rsid w:val="00573989"/>
    <w:rsid w:val="00593C56"/>
    <w:rsid w:val="005C25CB"/>
    <w:rsid w:val="005D1C88"/>
    <w:rsid w:val="00603D7E"/>
    <w:rsid w:val="00724B5D"/>
    <w:rsid w:val="007D73F0"/>
    <w:rsid w:val="00801167"/>
    <w:rsid w:val="00812BC9"/>
    <w:rsid w:val="00843FC1"/>
    <w:rsid w:val="008842B5"/>
    <w:rsid w:val="00896270"/>
    <w:rsid w:val="008B4A4A"/>
    <w:rsid w:val="008C7E65"/>
    <w:rsid w:val="00942AB7"/>
    <w:rsid w:val="00960AFD"/>
    <w:rsid w:val="009A30AF"/>
    <w:rsid w:val="00A57F07"/>
    <w:rsid w:val="00AB4EC0"/>
    <w:rsid w:val="00AC1EF8"/>
    <w:rsid w:val="00B33749"/>
    <w:rsid w:val="00B40CB2"/>
    <w:rsid w:val="00B46636"/>
    <w:rsid w:val="00B50961"/>
    <w:rsid w:val="00B91D0B"/>
    <w:rsid w:val="00B956FF"/>
    <w:rsid w:val="00BD7382"/>
    <w:rsid w:val="00BF3203"/>
    <w:rsid w:val="00C66462"/>
    <w:rsid w:val="00CF75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index 1" w:uiPriority="0"/>
    <w:lsdException w:name="toc 1" w:uiPriority="39"/>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index heading"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A4A"/>
    <w:pPr>
      <w:spacing w:after="0" w:line="240" w:lineRule="auto"/>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8B4A4A"/>
    <w:pPr>
      <w:keepNext/>
      <w:spacing w:before="240" w:after="60"/>
      <w:outlineLvl w:val="0"/>
    </w:pPr>
    <w:rPr>
      <w:rFonts w:ascii="Arial" w:eastAsiaTheme="minorEastAsia" w:hAnsi="Arial" w:cs="Arial"/>
      <w:b/>
      <w:bCs/>
      <w:kern w:val="32"/>
      <w:sz w:val="32"/>
      <w:szCs w:val="32"/>
    </w:rPr>
  </w:style>
  <w:style w:type="paragraph" w:styleId="2">
    <w:name w:val="heading 2"/>
    <w:basedOn w:val="a"/>
    <w:next w:val="a"/>
    <w:link w:val="20"/>
    <w:qFormat/>
    <w:rsid w:val="008B4A4A"/>
    <w:pPr>
      <w:keepNext/>
      <w:spacing w:before="240" w:after="60"/>
      <w:outlineLvl w:val="1"/>
    </w:pPr>
    <w:rPr>
      <w:rFonts w:ascii="Arial" w:eastAsiaTheme="minorEastAsia" w:hAnsi="Arial" w:cs="Arial"/>
      <w:b/>
      <w:bCs/>
      <w:i/>
      <w:iCs/>
      <w:sz w:val="28"/>
      <w:szCs w:val="28"/>
    </w:rPr>
  </w:style>
  <w:style w:type="paragraph" w:styleId="3">
    <w:name w:val="heading 3"/>
    <w:basedOn w:val="a"/>
    <w:next w:val="a"/>
    <w:link w:val="30"/>
    <w:qFormat/>
    <w:rsid w:val="008B4A4A"/>
    <w:pPr>
      <w:keepNext/>
      <w:spacing w:before="40" w:after="40"/>
      <w:ind w:firstLine="709"/>
      <w:jc w:val="left"/>
      <w:outlineLvl w:val="2"/>
    </w:pPr>
    <w:rPr>
      <w:rFonts w:ascii="Arial" w:eastAsiaTheme="minorEastAsia" w:hAnsi="Arial" w:cs="Arial"/>
      <w:b/>
      <w:bCs/>
      <w:sz w:val="22"/>
      <w:szCs w:val="22"/>
    </w:rPr>
  </w:style>
  <w:style w:type="paragraph" w:styleId="6">
    <w:name w:val="heading 6"/>
    <w:basedOn w:val="a"/>
    <w:next w:val="a"/>
    <w:link w:val="60"/>
    <w:qFormat/>
    <w:rsid w:val="008B4A4A"/>
    <w:pPr>
      <w:keepNext/>
      <w:spacing w:before="80" w:after="80"/>
      <w:ind w:firstLine="709"/>
      <w:jc w:val="left"/>
      <w:outlineLvl w:val="5"/>
    </w:pPr>
    <w:rPr>
      <w:rFonts w:ascii="Arial" w:eastAsiaTheme="minorEastAsia" w:hAnsi="Arial" w:cs="Arial"/>
      <w:i/>
      <w:iCs/>
      <w:color w:val="000000"/>
      <w:sz w:val="22"/>
      <w:szCs w:val="22"/>
      <w:u w:val="single"/>
    </w:rPr>
  </w:style>
  <w:style w:type="paragraph" w:styleId="7">
    <w:name w:val="heading 7"/>
    <w:basedOn w:val="a"/>
    <w:next w:val="a"/>
    <w:link w:val="70"/>
    <w:qFormat/>
    <w:rsid w:val="008B4A4A"/>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4A4A"/>
    <w:rPr>
      <w:rFonts w:ascii="Arial" w:eastAsiaTheme="minorEastAsia" w:hAnsi="Arial" w:cs="Arial"/>
      <w:b/>
      <w:bCs/>
      <w:kern w:val="32"/>
      <w:sz w:val="32"/>
      <w:szCs w:val="32"/>
      <w:lang w:eastAsia="ru-RU"/>
    </w:rPr>
  </w:style>
  <w:style w:type="character" w:customStyle="1" w:styleId="20">
    <w:name w:val="Заголовок 2 Знак"/>
    <w:basedOn w:val="a0"/>
    <w:link w:val="2"/>
    <w:rsid w:val="008B4A4A"/>
    <w:rPr>
      <w:rFonts w:ascii="Arial" w:eastAsiaTheme="minorEastAsia" w:hAnsi="Arial" w:cs="Arial"/>
      <w:b/>
      <w:bCs/>
      <w:i/>
      <w:iCs/>
      <w:sz w:val="28"/>
      <w:szCs w:val="28"/>
      <w:lang w:eastAsia="ru-RU"/>
    </w:rPr>
  </w:style>
  <w:style w:type="character" w:customStyle="1" w:styleId="30">
    <w:name w:val="Заголовок 3 Знак"/>
    <w:basedOn w:val="a0"/>
    <w:link w:val="3"/>
    <w:rsid w:val="008B4A4A"/>
    <w:rPr>
      <w:rFonts w:ascii="Arial" w:eastAsiaTheme="minorEastAsia" w:hAnsi="Arial" w:cs="Arial"/>
      <w:b/>
      <w:bCs/>
      <w:lang w:eastAsia="ru-RU"/>
    </w:rPr>
  </w:style>
  <w:style w:type="character" w:customStyle="1" w:styleId="60">
    <w:name w:val="Заголовок 6 Знак"/>
    <w:basedOn w:val="a0"/>
    <w:link w:val="6"/>
    <w:rsid w:val="008B4A4A"/>
    <w:rPr>
      <w:rFonts w:ascii="Arial" w:eastAsiaTheme="minorEastAsia" w:hAnsi="Arial" w:cs="Arial"/>
      <w:i/>
      <w:iCs/>
      <w:color w:val="000000"/>
      <w:u w:val="single"/>
      <w:lang w:eastAsia="ru-RU"/>
    </w:rPr>
  </w:style>
  <w:style w:type="character" w:customStyle="1" w:styleId="70">
    <w:name w:val="Заголовок 7 Знак"/>
    <w:basedOn w:val="a0"/>
    <w:link w:val="7"/>
    <w:rsid w:val="008B4A4A"/>
    <w:rPr>
      <w:rFonts w:ascii="Arial" w:eastAsia="Times New Roman" w:hAnsi="Arial" w:cs="Arial"/>
      <w:caps/>
      <w:sz w:val="40"/>
      <w:szCs w:val="40"/>
      <w:lang w:eastAsia="ru-RU"/>
    </w:rPr>
  </w:style>
  <w:style w:type="character" w:styleId="a3">
    <w:name w:val="Hyperlink"/>
    <w:uiPriority w:val="99"/>
    <w:rsid w:val="008B4A4A"/>
    <w:rPr>
      <w:color w:val="0000FF"/>
      <w:u w:val="single"/>
    </w:rPr>
  </w:style>
  <w:style w:type="character" w:styleId="a4">
    <w:name w:val="FollowedHyperlink"/>
    <w:rsid w:val="008B4A4A"/>
    <w:rPr>
      <w:color w:val="800080"/>
      <w:u w:val="single"/>
    </w:rPr>
  </w:style>
  <w:style w:type="paragraph" w:styleId="11">
    <w:name w:val="index 1"/>
    <w:basedOn w:val="a"/>
    <w:next w:val="a"/>
    <w:autoRedefine/>
    <w:semiHidden/>
    <w:rsid w:val="008B4A4A"/>
    <w:pPr>
      <w:ind w:left="200" w:hanging="200"/>
    </w:pPr>
  </w:style>
  <w:style w:type="paragraph" w:styleId="12">
    <w:name w:val="toc 1"/>
    <w:basedOn w:val="a"/>
    <w:next w:val="a"/>
    <w:autoRedefine/>
    <w:uiPriority w:val="39"/>
    <w:rsid w:val="008B4A4A"/>
    <w:pPr>
      <w:tabs>
        <w:tab w:val="left" w:pos="1440"/>
        <w:tab w:val="right" w:leader="dot" w:pos="9345"/>
      </w:tabs>
    </w:pPr>
  </w:style>
  <w:style w:type="paragraph" w:styleId="21">
    <w:name w:val="toc 2"/>
    <w:basedOn w:val="a"/>
    <w:next w:val="a"/>
    <w:autoRedefine/>
    <w:semiHidden/>
    <w:rsid w:val="008B4A4A"/>
    <w:pPr>
      <w:tabs>
        <w:tab w:val="left" w:pos="1400"/>
        <w:tab w:val="right" w:leader="dot" w:pos="9062"/>
      </w:tabs>
      <w:spacing w:before="60"/>
      <w:jc w:val="left"/>
    </w:pPr>
    <w:rPr>
      <w:rFonts w:ascii="Arial" w:hAnsi="Arial" w:cs="Arial"/>
      <w:noProof/>
    </w:rPr>
  </w:style>
  <w:style w:type="paragraph" w:styleId="4">
    <w:name w:val="toc 4"/>
    <w:basedOn w:val="a"/>
    <w:next w:val="a"/>
    <w:autoRedefine/>
    <w:semiHidden/>
    <w:rsid w:val="008B4A4A"/>
    <w:pPr>
      <w:ind w:left="720"/>
      <w:jc w:val="left"/>
    </w:pPr>
    <w:rPr>
      <w:sz w:val="24"/>
      <w:szCs w:val="24"/>
    </w:rPr>
  </w:style>
  <w:style w:type="paragraph" w:styleId="a5">
    <w:name w:val="annotation text"/>
    <w:basedOn w:val="a"/>
    <w:link w:val="a6"/>
    <w:semiHidden/>
    <w:rsid w:val="008B4A4A"/>
  </w:style>
  <w:style w:type="character" w:customStyle="1" w:styleId="a6">
    <w:name w:val="Текст примечания Знак"/>
    <w:basedOn w:val="a0"/>
    <w:link w:val="a5"/>
    <w:semiHidden/>
    <w:rsid w:val="008B4A4A"/>
    <w:rPr>
      <w:rFonts w:ascii="Times New Roman" w:eastAsia="Times New Roman" w:hAnsi="Times New Roman" w:cs="Times New Roman"/>
      <w:sz w:val="20"/>
      <w:szCs w:val="20"/>
      <w:lang w:eastAsia="ru-RU"/>
    </w:rPr>
  </w:style>
  <w:style w:type="paragraph" w:styleId="a7">
    <w:name w:val="header"/>
    <w:basedOn w:val="a"/>
    <w:link w:val="a8"/>
    <w:rsid w:val="008B4A4A"/>
    <w:pPr>
      <w:tabs>
        <w:tab w:val="center" w:pos="4153"/>
        <w:tab w:val="right" w:pos="8306"/>
      </w:tabs>
      <w:ind w:firstLine="709"/>
      <w:jc w:val="left"/>
    </w:pPr>
    <w:rPr>
      <w:rFonts w:ascii="Arial" w:hAnsi="Arial" w:cs="Arial"/>
      <w:sz w:val="22"/>
      <w:szCs w:val="22"/>
    </w:rPr>
  </w:style>
  <w:style w:type="character" w:customStyle="1" w:styleId="a8">
    <w:name w:val="Верхний колонтитул Знак"/>
    <w:basedOn w:val="a0"/>
    <w:link w:val="a7"/>
    <w:rsid w:val="008B4A4A"/>
    <w:rPr>
      <w:rFonts w:ascii="Arial" w:eastAsia="Times New Roman" w:hAnsi="Arial" w:cs="Arial"/>
      <w:lang w:eastAsia="ru-RU"/>
    </w:rPr>
  </w:style>
  <w:style w:type="paragraph" w:styleId="a9">
    <w:name w:val="footer"/>
    <w:basedOn w:val="a"/>
    <w:link w:val="aa"/>
    <w:uiPriority w:val="99"/>
    <w:rsid w:val="008B4A4A"/>
    <w:pPr>
      <w:tabs>
        <w:tab w:val="center" w:pos="4153"/>
        <w:tab w:val="right" w:pos="8306"/>
      </w:tabs>
      <w:ind w:firstLine="709"/>
      <w:jc w:val="left"/>
    </w:pPr>
    <w:rPr>
      <w:rFonts w:ascii="Arial" w:hAnsi="Arial" w:cs="Arial"/>
      <w:sz w:val="22"/>
      <w:szCs w:val="22"/>
    </w:rPr>
  </w:style>
  <w:style w:type="character" w:customStyle="1" w:styleId="aa">
    <w:name w:val="Нижний колонтитул Знак"/>
    <w:basedOn w:val="a0"/>
    <w:link w:val="a9"/>
    <w:uiPriority w:val="99"/>
    <w:rsid w:val="008B4A4A"/>
    <w:rPr>
      <w:rFonts w:ascii="Arial" w:eastAsia="Times New Roman" w:hAnsi="Arial" w:cs="Arial"/>
      <w:lang w:eastAsia="ru-RU"/>
    </w:rPr>
  </w:style>
  <w:style w:type="paragraph" w:styleId="ab">
    <w:name w:val="index heading"/>
    <w:basedOn w:val="a"/>
    <w:next w:val="11"/>
    <w:semiHidden/>
    <w:rsid w:val="008B4A4A"/>
    <w:pPr>
      <w:overflowPunct w:val="0"/>
      <w:autoSpaceDE w:val="0"/>
      <w:autoSpaceDN w:val="0"/>
      <w:adjustRightInd w:val="0"/>
      <w:jc w:val="left"/>
    </w:pPr>
    <w:rPr>
      <w:lang w:val="en-GB" w:eastAsia="en-US"/>
    </w:rPr>
  </w:style>
  <w:style w:type="paragraph" w:styleId="ac">
    <w:name w:val="Body Text"/>
    <w:basedOn w:val="a"/>
    <w:link w:val="ad"/>
    <w:rsid w:val="008B4A4A"/>
    <w:pPr>
      <w:ind w:firstLine="709"/>
    </w:pPr>
    <w:rPr>
      <w:rFonts w:ascii="Courier New" w:hAnsi="Courier New" w:cs="Courier New"/>
      <w:color w:val="000000"/>
      <w:sz w:val="24"/>
      <w:szCs w:val="24"/>
    </w:rPr>
  </w:style>
  <w:style w:type="character" w:customStyle="1" w:styleId="ad">
    <w:name w:val="Основной текст Знак"/>
    <w:basedOn w:val="a0"/>
    <w:link w:val="ac"/>
    <w:rsid w:val="008B4A4A"/>
    <w:rPr>
      <w:rFonts w:ascii="Courier New" w:eastAsia="Times New Roman" w:hAnsi="Courier New" w:cs="Courier New"/>
      <w:color w:val="000000"/>
      <w:sz w:val="24"/>
      <w:szCs w:val="24"/>
      <w:lang w:eastAsia="ru-RU"/>
    </w:rPr>
  </w:style>
  <w:style w:type="paragraph" w:styleId="ae">
    <w:name w:val="Body Text Indent"/>
    <w:basedOn w:val="a"/>
    <w:link w:val="af"/>
    <w:rsid w:val="008B4A4A"/>
    <w:pPr>
      <w:spacing w:before="120"/>
      <w:jc w:val="left"/>
    </w:pPr>
    <w:rPr>
      <w:rFonts w:ascii="Arial" w:hAnsi="Arial" w:cs="Arial"/>
      <w:color w:val="FF00FF"/>
      <w:sz w:val="22"/>
      <w:szCs w:val="22"/>
    </w:rPr>
  </w:style>
  <w:style w:type="character" w:customStyle="1" w:styleId="af">
    <w:name w:val="Основной текст с отступом Знак"/>
    <w:basedOn w:val="a0"/>
    <w:link w:val="ae"/>
    <w:rsid w:val="008B4A4A"/>
    <w:rPr>
      <w:rFonts w:ascii="Arial" w:eastAsia="Times New Roman" w:hAnsi="Arial" w:cs="Arial"/>
      <w:color w:val="FF00FF"/>
      <w:lang w:eastAsia="ru-RU"/>
    </w:rPr>
  </w:style>
  <w:style w:type="paragraph" w:styleId="22">
    <w:name w:val="Body Text 2"/>
    <w:basedOn w:val="a"/>
    <w:link w:val="23"/>
    <w:rsid w:val="008B4A4A"/>
    <w:rPr>
      <w:rFonts w:ascii="Arial" w:hAnsi="Arial" w:cs="Arial"/>
      <w:sz w:val="24"/>
    </w:rPr>
  </w:style>
  <w:style w:type="character" w:customStyle="1" w:styleId="23">
    <w:name w:val="Основной текст 2 Знак"/>
    <w:basedOn w:val="a0"/>
    <w:link w:val="22"/>
    <w:rsid w:val="008B4A4A"/>
    <w:rPr>
      <w:rFonts w:ascii="Arial" w:eastAsia="Times New Roman" w:hAnsi="Arial" w:cs="Arial"/>
      <w:sz w:val="24"/>
      <w:szCs w:val="20"/>
      <w:lang w:eastAsia="ru-RU"/>
    </w:rPr>
  </w:style>
  <w:style w:type="paragraph" w:styleId="24">
    <w:name w:val="Body Text Indent 2"/>
    <w:basedOn w:val="a"/>
    <w:link w:val="25"/>
    <w:rsid w:val="008B4A4A"/>
    <w:pPr>
      <w:spacing w:after="120" w:line="480" w:lineRule="auto"/>
      <w:ind w:left="283"/>
    </w:pPr>
  </w:style>
  <w:style w:type="character" w:customStyle="1" w:styleId="25">
    <w:name w:val="Основной текст с отступом 2 Знак"/>
    <w:basedOn w:val="a0"/>
    <w:link w:val="24"/>
    <w:rsid w:val="008B4A4A"/>
    <w:rPr>
      <w:rFonts w:ascii="Times New Roman" w:eastAsia="Times New Roman" w:hAnsi="Times New Roman" w:cs="Times New Roman"/>
      <w:sz w:val="20"/>
      <w:szCs w:val="20"/>
      <w:lang w:eastAsia="ru-RU"/>
    </w:rPr>
  </w:style>
  <w:style w:type="paragraph" w:styleId="31">
    <w:name w:val="Body Text Indent 3"/>
    <w:basedOn w:val="a"/>
    <w:link w:val="32"/>
    <w:rsid w:val="008B4A4A"/>
    <w:pPr>
      <w:widowControl w:val="0"/>
      <w:spacing w:line="300" w:lineRule="auto"/>
      <w:ind w:left="40"/>
    </w:pPr>
    <w:rPr>
      <w:rFonts w:ascii="Arial" w:hAnsi="Arial" w:cs="Arial"/>
      <w:sz w:val="22"/>
      <w:szCs w:val="22"/>
    </w:rPr>
  </w:style>
  <w:style w:type="character" w:customStyle="1" w:styleId="32">
    <w:name w:val="Основной текст с отступом 3 Знак"/>
    <w:basedOn w:val="a0"/>
    <w:link w:val="31"/>
    <w:rsid w:val="008B4A4A"/>
    <w:rPr>
      <w:rFonts w:ascii="Arial" w:eastAsia="Times New Roman" w:hAnsi="Arial" w:cs="Arial"/>
      <w:lang w:eastAsia="ru-RU"/>
    </w:rPr>
  </w:style>
  <w:style w:type="paragraph" w:styleId="af0">
    <w:name w:val="Plain Text"/>
    <w:basedOn w:val="a"/>
    <w:link w:val="af1"/>
    <w:rsid w:val="008B4A4A"/>
    <w:pPr>
      <w:jc w:val="left"/>
    </w:pPr>
    <w:rPr>
      <w:rFonts w:ascii="Courier New" w:hAnsi="Courier New" w:cs="Courier New"/>
    </w:rPr>
  </w:style>
  <w:style w:type="character" w:customStyle="1" w:styleId="af1">
    <w:name w:val="Текст Знак"/>
    <w:basedOn w:val="a0"/>
    <w:link w:val="af0"/>
    <w:rsid w:val="008B4A4A"/>
    <w:rPr>
      <w:rFonts w:ascii="Courier New" w:eastAsia="Times New Roman" w:hAnsi="Courier New" w:cs="Courier New"/>
      <w:sz w:val="20"/>
      <w:szCs w:val="20"/>
      <w:lang w:eastAsia="ru-RU"/>
    </w:rPr>
  </w:style>
  <w:style w:type="paragraph" w:styleId="af2">
    <w:name w:val="annotation subject"/>
    <w:basedOn w:val="a5"/>
    <w:next w:val="a5"/>
    <w:link w:val="af3"/>
    <w:semiHidden/>
    <w:rsid w:val="008B4A4A"/>
    <w:rPr>
      <w:b/>
      <w:bCs/>
    </w:rPr>
  </w:style>
  <w:style w:type="character" w:customStyle="1" w:styleId="af3">
    <w:name w:val="Тема примечания Знак"/>
    <w:basedOn w:val="a6"/>
    <w:link w:val="af2"/>
    <w:semiHidden/>
    <w:rsid w:val="008B4A4A"/>
    <w:rPr>
      <w:rFonts w:ascii="Times New Roman" w:eastAsia="Times New Roman" w:hAnsi="Times New Roman" w:cs="Times New Roman"/>
      <w:b/>
      <w:bCs/>
      <w:sz w:val="20"/>
      <w:szCs w:val="20"/>
      <w:lang w:eastAsia="ru-RU"/>
    </w:rPr>
  </w:style>
  <w:style w:type="paragraph" w:styleId="af4">
    <w:name w:val="Balloon Text"/>
    <w:basedOn w:val="a"/>
    <w:link w:val="af5"/>
    <w:semiHidden/>
    <w:rsid w:val="008B4A4A"/>
    <w:rPr>
      <w:rFonts w:ascii="Tahoma" w:hAnsi="Tahoma" w:cs="Tahoma"/>
      <w:sz w:val="16"/>
      <w:szCs w:val="16"/>
    </w:rPr>
  </w:style>
  <w:style w:type="character" w:customStyle="1" w:styleId="af5">
    <w:name w:val="Текст выноски Знак"/>
    <w:basedOn w:val="a0"/>
    <w:link w:val="af4"/>
    <w:semiHidden/>
    <w:rsid w:val="008B4A4A"/>
    <w:rPr>
      <w:rFonts w:ascii="Tahoma" w:eastAsia="Times New Roman" w:hAnsi="Tahoma" w:cs="Tahoma"/>
      <w:sz w:val="16"/>
      <w:szCs w:val="16"/>
      <w:lang w:eastAsia="ru-RU"/>
    </w:rPr>
  </w:style>
  <w:style w:type="paragraph" w:styleId="af6">
    <w:name w:val="Revision"/>
    <w:uiPriority w:val="99"/>
    <w:semiHidden/>
    <w:rsid w:val="008B4A4A"/>
    <w:pPr>
      <w:spacing w:after="0" w:line="240" w:lineRule="auto"/>
    </w:pPr>
    <w:rPr>
      <w:rFonts w:ascii="Times New Roman" w:eastAsia="Times New Roman" w:hAnsi="Times New Roman" w:cs="Times New Roman"/>
      <w:sz w:val="20"/>
      <w:szCs w:val="20"/>
      <w:lang w:eastAsia="ru-RU"/>
    </w:rPr>
  </w:style>
  <w:style w:type="paragraph" w:styleId="af7">
    <w:name w:val="List Paragraph"/>
    <w:basedOn w:val="a"/>
    <w:uiPriority w:val="34"/>
    <w:qFormat/>
    <w:rsid w:val="008B4A4A"/>
    <w:pPr>
      <w:spacing w:after="200" w:line="276" w:lineRule="auto"/>
      <w:ind w:left="720"/>
      <w:contextualSpacing/>
      <w:jc w:val="left"/>
    </w:pPr>
    <w:rPr>
      <w:rFonts w:ascii="Calibri" w:eastAsia="Calibri" w:hAnsi="Calibri"/>
      <w:sz w:val="22"/>
      <w:szCs w:val="22"/>
      <w:lang w:eastAsia="en-US"/>
    </w:rPr>
  </w:style>
  <w:style w:type="paragraph" w:customStyle="1" w:styleId="13">
    <w:name w:val="Стиль1"/>
    <w:basedOn w:val="a"/>
    <w:rsid w:val="008B4A4A"/>
    <w:pPr>
      <w:tabs>
        <w:tab w:val="num" w:pos="360"/>
      </w:tabs>
    </w:pPr>
    <w:rPr>
      <w:rFonts w:ascii="Arial" w:hAnsi="Arial" w:cs="Arial"/>
      <w:sz w:val="22"/>
      <w:szCs w:val="22"/>
    </w:rPr>
  </w:style>
  <w:style w:type="paragraph" w:customStyle="1" w:styleId="BodyText21">
    <w:name w:val="Body Text 21"/>
    <w:basedOn w:val="a"/>
    <w:rsid w:val="008B4A4A"/>
    <w:pPr>
      <w:overflowPunct w:val="0"/>
      <w:autoSpaceDE w:val="0"/>
      <w:autoSpaceDN w:val="0"/>
      <w:adjustRightInd w:val="0"/>
      <w:spacing w:before="120"/>
      <w:jc w:val="left"/>
    </w:pPr>
    <w:rPr>
      <w:rFonts w:ascii="Arial" w:hAnsi="Arial"/>
      <w:color w:val="FF00FF"/>
      <w:sz w:val="22"/>
    </w:rPr>
  </w:style>
  <w:style w:type="paragraph" w:customStyle="1" w:styleId="THKBodytext">
    <w:name w:val="THKBodytext"/>
    <w:basedOn w:val="a"/>
    <w:rsid w:val="008B4A4A"/>
    <w:pPr>
      <w:tabs>
        <w:tab w:val="left" w:pos="1336"/>
      </w:tabs>
      <w:spacing w:after="280" w:line="280" w:lineRule="exact"/>
      <w:jc w:val="left"/>
    </w:pPr>
    <w:rPr>
      <w:rFonts w:ascii="Arial" w:hAnsi="Arial"/>
      <w:sz w:val="24"/>
      <w:szCs w:val="24"/>
      <w:lang w:eastAsia="en-US"/>
    </w:rPr>
  </w:style>
  <w:style w:type="paragraph" w:customStyle="1" w:styleId="af8">
    <w:name w:val="Знак"/>
    <w:basedOn w:val="a"/>
    <w:rsid w:val="008B4A4A"/>
    <w:pPr>
      <w:keepLines/>
      <w:spacing w:after="160" w:line="240" w:lineRule="exact"/>
      <w:jc w:val="left"/>
    </w:pPr>
    <w:rPr>
      <w:rFonts w:ascii="Verdana" w:eastAsia="MS Mincho" w:hAnsi="Verdana" w:cs="Franklin Gothic Book"/>
      <w:lang w:val="en-US" w:eastAsia="en-US"/>
    </w:rPr>
  </w:style>
  <w:style w:type="paragraph" w:customStyle="1" w:styleId="Normal1">
    <w:name w:val="Normal1"/>
    <w:rsid w:val="008B4A4A"/>
    <w:pPr>
      <w:spacing w:after="0" w:line="240" w:lineRule="auto"/>
    </w:pPr>
    <w:rPr>
      <w:rFonts w:ascii="Times New Roman" w:eastAsia="Times New Roman" w:hAnsi="Times New Roman" w:cs="Times New Roman"/>
      <w:szCs w:val="20"/>
      <w:lang w:eastAsia="ru-RU"/>
    </w:rPr>
  </w:style>
  <w:style w:type="paragraph" w:customStyle="1" w:styleId="Char">
    <w:name w:val="Char"/>
    <w:basedOn w:val="a"/>
    <w:rsid w:val="008B4A4A"/>
    <w:pPr>
      <w:keepLines/>
      <w:spacing w:after="160" w:line="240" w:lineRule="exact"/>
      <w:jc w:val="left"/>
    </w:pPr>
    <w:rPr>
      <w:rFonts w:ascii="Verdana" w:eastAsia="MS Mincho" w:hAnsi="Verdana" w:cs="Franklin Gothic Book"/>
      <w:lang w:val="en-US" w:eastAsia="en-US"/>
    </w:rPr>
  </w:style>
  <w:style w:type="paragraph" w:customStyle="1" w:styleId="Text">
    <w:name w:val="Text"/>
    <w:basedOn w:val="a"/>
    <w:rsid w:val="008B4A4A"/>
    <w:pPr>
      <w:spacing w:after="240"/>
      <w:jc w:val="left"/>
    </w:pPr>
    <w:rPr>
      <w:sz w:val="24"/>
      <w:lang w:val="en-US" w:eastAsia="en-US"/>
    </w:rPr>
  </w:style>
  <w:style w:type="paragraph" w:customStyle="1" w:styleId="paragraph3bkk">
    <w:name w:val="paragraph3bkk"/>
    <w:basedOn w:val="a"/>
    <w:rsid w:val="008B4A4A"/>
    <w:pPr>
      <w:keepNext/>
      <w:overflowPunct w:val="0"/>
      <w:autoSpaceDE w:val="0"/>
      <w:autoSpaceDN w:val="0"/>
      <w:ind w:left="720"/>
    </w:pPr>
    <w:rPr>
      <w:rFonts w:ascii="Arial" w:hAnsi="Arial" w:cs="Arial"/>
      <w:b/>
      <w:bCs/>
      <w:color w:val="000000"/>
      <w:sz w:val="24"/>
      <w:szCs w:val="24"/>
    </w:rPr>
  </w:style>
  <w:style w:type="paragraph" w:customStyle="1" w:styleId="BodyTextIndent31">
    <w:name w:val="Body Text Indent 31"/>
    <w:basedOn w:val="a"/>
    <w:rsid w:val="008B4A4A"/>
    <w:pPr>
      <w:snapToGrid w:val="0"/>
      <w:spacing w:before="120"/>
      <w:ind w:firstLine="567"/>
    </w:pPr>
    <w:rPr>
      <w:rFonts w:ascii="Arial" w:hAnsi="Arial"/>
      <w:sz w:val="22"/>
    </w:rPr>
  </w:style>
  <w:style w:type="paragraph" w:customStyle="1" w:styleId="14">
    <w:name w:val="1."/>
    <w:basedOn w:val="a"/>
    <w:rsid w:val="008B4A4A"/>
    <w:pPr>
      <w:overflowPunct w:val="0"/>
      <w:autoSpaceDE w:val="0"/>
      <w:autoSpaceDN w:val="0"/>
      <w:adjustRightInd w:val="0"/>
      <w:spacing w:line="240" w:lineRule="atLeast"/>
      <w:ind w:left="720" w:hanging="720"/>
    </w:pPr>
    <w:rPr>
      <w:rFonts w:ascii="Helv" w:hAnsi="Helv"/>
      <w:lang w:val="en-GB" w:eastAsia="en-US"/>
    </w:rPr>
  </w:style>
  <w:style w:type="paragraph" w:customStyle="1" w:styleId="Indent4">
    <w:name w:val="Indent 4"/>
    <w:basedOn w:val="a"/>
    <w:rsid w:val="008B4A4A"/>
    <w:pPr>
      <w:overflowPunct w:val="0"/>
      <w:autoSpaceDE w:val="0"/>
      <w:autoSpaceDN w:val="0"/>
      <w:adjustRightInd w:val="0"/>
      <w:ind w:left="2268" w:hanging="567"/>
    </w:pPr>
    <w:rPr>
      <w:lang w:val="en-GB" w:eastAsia="en-US"/>
    </w:rPr>
  </w:style>
  <w:style w:type="character" w:styleId="af9">
    <w:name w:val="annotation reference"/>
    <w:semiHidden/>
    <w:rsid w:val="008B4A4A"/>
    <w:rPr>
      <w:sz w:val="16"/>
      <w:szCs w:val="16"/>
    </w:rPr>
  </w:style>
  <w:style w:type="character" w:customStyle="1" w:styleId="BodyText2">
    <w:name w:val="Body Text 2 Знак"/>
    <w:rsid w:val="008B4A4A"/>
    <w:rPr>
      <w:rFonts w:ascii="Arial" w:hAnsi="Arial" w:cs="Arial" w:hint="default"/>
      <w:color w:val="FF00FF"/>
      <w:sz w:val="22"/>
      <w:lang w:val="ru-RU" w:eastAsia="ru-RU" w:bidi="ar-SA"/>
    </w:rPr>
  </w:style>
  <w:style w:type="table" w:styleId="afa">
    <w:name w:val="Table Grid"/>
    <w:basedOn w:val="a1"/>
    <w:rsid w:val="008B4A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age number"/>
    <w:basedOn w:val="a0"/>
    <w:uiPriority w:val="99"/>
    <w:unhideWhenUsed/>
    <w:rsid w:val="008B4A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index 1" w:uiPriority="0"/>
    <w:lsdException w:name="toc 1" w:uiPriority="39"/>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index heading"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A4A"/>
    <w:pPr>
      <w:spacing w:after="0" w:line="240" w:lineRule="auto"/>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8B4A4A"/>
    <w:pPr>
      <w:keepNext/>
      <w:spacing w:before="240" w:after="60"/>
      <w:outlineLvl w:val="0"/>
    </w:pPr>
    <w:rPr>
      <w:rFonts w:ascii="Arial" w:eastAsiaTheme="minorEastAsia" w:hAnsi="Arial" w:cs="Arial"/>
      <w:b/>
      <w:bCs/>
      <w:kern w:val="32"/>
      <w:sz w:val="32"/>
      <w:szCs w:val="32"/>
    </w:rPr>
  </w:style>
  <w:style w:type="paragraph" w:styleId="2">
    <w:name w:val="heading 2"/>
    <w:basedOn w:val="a"/>
    <w:next w:val="a"/>
    <w:link w:val="20"/>
    <w:qFormat/>
    <w:rsid w:val="008B4A4A"/>
    <w:pPr>
      <w:keepNext/>
      <w:spacing w:before="240" w:after="60"/>
      <w:outlineLvl w:val="1"/>
    </w:pPr>
    <w:rPr>
      <w:rFonts w:ascii="Arial" w:eastAsiaTheme="minorEastAsia" w:hAnsi="Arial" w:cs="Arial"/>
      <w:b/>
      <w:bCs/>
      <w:i/>
      <w:iCs/>
      <w:sz w:val="28"/>
      <w:szCs w:val="28"/>
    </w:rPr>
  </w:style>
  <w:style w:type="paragraph" w:styleId="3">
    <w:name w:val="heading 3"/>
    <w:basedOn w:val="a"/>
    <w:next w:val="a"/>
    <w:link w:val="30"/>
    <w:qFormat/>
    <w:rsid w:val="008B4A4A"/>
    <w:pPr>
      <w:keepNext/>
      <w:spacing w:before="40" w:after="40"/>
      <w:ind w:firstLine="709"/>
      <w:jc w:val="left"/>
      <w:outlineLvl w:val="2"/>
    </w:pPr>
    <w:rPr>
      <w:rFonts w:ascii="Arial" w:eastAsiaTheme="minorEastAsia" w:hAnsi="Arial" w:cs="Arial"/>
      <w:b/>
      <w:bCs/>
      <w:sz w:val="22"/>
      <w:szCs w:val="22"/>
    </w:rPr>
  </w:style>
  <w:style w:type="paragraph" w:styleId="6">
    <w:name w:val="heading 6"/>
    <w:basedOn w:val="a"/>
    <w:next w:val="a"/>
    <w:link w:val="60"/>
    <w:qFormat/>
    <w:rsid w:val="008B4A4A"/>
    <w:pPr>
      <w:keepNext/>
      <w:spacing w:before="80" w:after="80"/>
      <w:ind w:firstLine="709"/>
      <w:jc w:val="left"/>
      <w:outlineLvl w:val="5"/>
    </w:pPr>
    <w:rPr>
      <w:rFonts w:ascii="Arial" w:eastAsiaTheme="minorEastAsia" w:hAnsi="Arial" w:cs="Arial"/>
      <w:i/>
      <w:iCs/>
      <w:color w:val="000000"/>
      <w:sz w:val="22"/>
      <w:szCs w:val="22"/>
      <w:u w:val="single"/>
    </w:rPr>
  </w:style>
  <w:style w:type="paragraph" w:styleId="7">
    <w:name w:val="heading 7"/>
    <w:basedOn w:val="a"/>
    <w:next w:val="a"/>
    <w:link w:val="70"/>
    <w:qFormat/>
    <w:rsid w:val="008B4A4A"/>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4A4A"/>
    <w:rPr>
      <w:rFonts w:ascii="Arial" w:eastAsiaTheme="minorEastAsia" w:hAnsi="Arial" w:cs="Arial"/>
      <w:b/>
      <w:bCs/>
      <w:kern w:val="32"/>
      <w:sz w:val="32"/>
      <w:szCs w:val="32"/>
      <w:lang w:eastAsia="ru-RU"/>
    </w:rPr>
  </w:style>
  <w:style w:type="character" w:customStyle="1" w:styleId="20">
    <w:name w:val="Заголовок 2 Знак"/>
    <w:basedOn w:val="a0"/>
    <w:link w:val="2"/>
    <w:rsid w:val="008B4A4A"/>
    <w:rPr>
      <w:rFonts w:ascii="Arial" w:eastAsiaTheme="minorEastAsia" w:hAnsi="Arial" w:cs="Arial"/>
      <w:b/>
      <w:bCs/>
      <w:i/>
      <w:iCs/>
      <w:sz w:val="28"/>
      <w:szCs w:val="28"/>
      <w:lang w:eastAsia="ru-RU"/>
    </w:rPr>
  </w:style>
  <w:style w:type="character" w:customStyle="1" w:styleId="30">
    <w:name w:val="Заголовок 3 Знак"/>
    <w:basedOn w:val="a0"/>
    <w:link w:val="3"/>
    <w:rsid w:val="008B4A4A"/>
    <w:rPr>
      <w:rFonts w:ascii="Arial" w:eastAsiaTheme="minorEastAsia" w:hAnsi="Arial" w:cs="Arial"/>
      <w:b/>
      <w:bCs/>
      <w:lang w:eastAsia="ru-RU"/>
    </w:rPr>
  </w:style>
  <w:style w:type="character" w:customStyle="1" w:styleId="60">
    <w:name w:val="Заголовок 6 Знак"/>
    <w:basedOn w:val="a0"/>
    <w:link w:val="6"/>
    <w:rsid w:val="008B4A4A"/>
    <w:rPr>
      <w:rFonts w:ascii="Arial" w:eastAsiaTheme="minorEastAsia" w:hAnsi="Arial" w:cs="Arial"/>
      <w:i/>
      <w:iCs/>
      <w:color w:val="000000"/>
      <w:u w:val="single"/>
      <w:lang w:eastAsia="ru-RU"/>
    </w:rPr>
  </w:style>
  <w:style w:type="character" w:customStyle="1" w:styleId="70">
    <w:name w:val="Заголовок 7 Знак"/>
    <w:basedOn w:val="a0"/>
    <w:link w:val="7"/>
    <w:rsid w:val="008B4A4A"/>
    <w:rPr>
      <w:rFonts w:ascii="Arial" w:eastAsia="Times New Roman" w:hAnsi="Arial" w:cs="Arial"/>
      <w:caps/>
      <w:sz w:val="40"/>
      <w:szCs w:val="40"/>
      <w:lang w:eastAsia="ru-RU"/>
    </w:rPr>
  </w:style>
  <w:style w:type="character" w:styleId="a3">
    <w:name w:val="Hyperlink"/>
    <w:uiPriority w:val="99"/>
    <w:rsid w:val="008B4A4A"/>
    <w:rPr>
      <w:color w:val="0000FF"/>
      <w:u w:val="single"/>
    </w:rPr>
  </w:style>
  <w:style w:type="character" w:styleId="a4">
    <w:name w:val="FollowedHyperlink"/>
    <w:rsid w:val="008B4A4A"/>
    <w:rPr>
      <w:color w:val="800080"/>
      <w:u w:val="single"/>
    </w:rPr>
  </w:style>
  <w:style w:type="paragraph" w:styleId="11">
    <w:name w:val="index 1"/>
    <w:basedOn w:val="a"/>
    <w:next w:val="a"/>
    <w:autoRedefine/>
    <w:semiHidden/>
    <w:rsid w:val="008B4A4A"/>
    <w:pPr>
      <w:ind w:left="200" w:hanging="200"/>
    </w:pPr>
  </w:style>
  <w:style w:type="paragraph" w:styleId="12">
    <w:name w:val="toc 1"/>
    <w:basedOn w:val="a"/>
    <w:next w:val="a"/>
    <w:autoRedefine/>
    <w:uiPriority w:val="39"/>
    <w:rsid w:val="008B4A4A"/>
    <w:pPr>
      <w:tabs>
        <w:tab w:val="left" w:pos="1440"/>
        <w:tab w:val="right" w:leader="dot" w:pos="9345"/>
      </w:tabs>
    </w:pPr>
  </w:style>
  <w:style w:type="paragraph" w:styleId="21">
    <w:name w:val="toc 2"/>
    <w:basedOn w:val="a"/>
    <w:next w:val="a"/>
    <w:autoRedefine/>
    <w:semiHidden/>
    <w:rsid w:val="008B4A4A"/>
    <w:pPr>
      <w:tabs>
        <w:tab w:val="left" w:pos="1400"/>
        <w:tab w:val="right" w:leader="dot" w:pos="9062"/>
      </w:tabs>
      <w:spacing w:before="60"/>
      <w:jc w:val="left"/>
    </w:pPr>
    <w:rPr>
      <w:rFonts w:ascii="Arial" w:hAnsi="Arial" w:cs="Arial"/>
      <w:noProof/>
    </w:rPr>
  </w:style>
  <w:style w:type="paragraph" w:styleId="4">
    <w:name w:val="toc 4"/>
    <w:basedOn w:val="a"/>
    <w:next w:val="a"/>
    <w:autoRedefine/>
    <w:semiHidden/>
    <w:rsid w:val="008B4A4A"/>
    <w:pPr>
      <w:ind w:left="720"/>
      <w:jc w:val="left"/>
    </w:pPr>
    <w:rPr>
      <w:sz w:val="24"/>
      <w:szCs w:val="24"/>
    </w:rPr>
  </w:style>
  <w:style w:type="paragraph" w:styleId="a5">
    <w:name w:val="annotation text"/>
    <w:basedOn w:val="a"/>
    <w:link w:val="a6"/>
    <w:semiHidden/>
    <w:rsid w:val="008B4A4A"/>
  </w:style>
  <w:style w:type="character" w:customStyle="1" w:styleId="a6">
    <w:name w:val="Текст примечания Знак"/>
    <w:basedOn w:val="a0"/>
    <w:link w:val="a5"/>
    <w:semiHidden/>
    <w:rsid w:val="008B4A4A"/>
    <w:rPr>
      <w:rFonts w:ascii="Times New Roman" w:eastAsia="Times New Roman" w:hAnsi="Times New Roman" w:cs="Times New Roman"/>
      <w:sz w:val="20"/>
      <w:szCs w:val="20"/>
      <w:lang w:eastAsia="ru-RU"/>
    </w:rPr>
  </w:style>
  <w:style w:type="paragraph" w:styleId="a7">
    <w:name w:val="header"/>
    <w:basedOn w:val="a"/>
    <w:link w:val="a8"/>
    <w:rsid w:val="008B4A4A"/>
    <w:pPr>
      <w:tabs>
        <w:tab w:val="center" w:pos="4153"/>
        <w:tab w:val="right" w:pos="8306"/>
      </w:tabs>
      <w:ind w:firstLine="709"/>
      <w:jc w:val="left"/>
    </w:pPr>
    <w:rPr>
      <w:rFonts w:ascii="Arial" w:hAnsi="Arial" w:cs="Arial"/>
      <w:sz w:val="22"/>
      <w:szCs w:val="22"/>
    </w:rPr>
  </w:style>
  <w:style w:type="character" w:customStyle="1" w:styleId="a8">
    <w:name w:val="Верхний колонтитул Знак"/>
    <w:basedOn w:val="a0"/>
    <w:link w:val="a7"/>
    <w:rsid w:val="008B4A4A"/>
    <w:rPr>
      <w:rFonts w:ascii="Arial" w:eastAsia="Times New Roman" w:hAnsi="Arial" w:cs="Arial"/>
      <w:lang w:eastAsia="ru-RU"/>
    </w:rPr>
  </w:style>
  <w:style w:type="paragraph" w:styleId="a9">
    <w:name w:val="footer"/>
    <w:basedOn w:val="a"/>
    <w:link w:val="aa"/>
    <w:uiPriority w:val="99"/>
    <w:rsid w:val="008B4A4A"/>
    <w:pPr>
      <w:tabs>
        <w:tab w:val="center" w:pos="4153"/>
        <w:tab w:val="right" w:pos="8306"/>
      </w:tabs>
      <w:ind w:firstLine="709"/>
      <w:jc w:val="left"/>
    </w:pPr>
    <w:rPr>
      <w:rFonts w:ascii="Arial" w:hAnsi="Arial" w:cs="Arial"/>
      <w:sz w:val="22"/>
      <w:szCs w:val="22"/>
    </w:rPr>
  </w:style>
  <w:style w:type="character" w:customStyle="1" w:styleId="aa">
    <w:name w:val="Нижний колонтитул Знак"/>
    <w:basedOn w:val="a0"/>
    <w:link w:val="a9"/>
    <w:uiPriority w:val="99"/>
    <w:rsid w:val="008B4A4A"/>
    <w:rPr>
      <w:rFonts w:ascii="Arial" w:eastAsia="Times New Roman" w:hAnsi="Arial" w:cs="Arial"/>
      <w:lang w:eastAsia="ru-RU"/>
    </w:rPr>
  </w:style>
  <w:style w:type="paragraph" w:styleId="ab">
    <w:name w:val="index heading"/>
    <w:basedOn w:val="a"/>
    <w:next w:val="11"/>
    <w:semiHidden/>
    <w:rsid w:val="008B4A4A"/>
    <w:pPr>
      <w:overflowPunct w:val="0"/>
      <w:autoSpaceDE w:val="0"/>
      <w:autoSpaceDN w:val="0"/>
      <w:adjustRightInd w:val="0"/>
      <w:jc w:val="left"/>
    </w:pPr>
    <w:rPr>
      <w:lang w:val="en-GB" w:eastAsia="en-US"/>
    </w:rPr>
  </w:style>
  <w:style w:type="paragraph" w:styleId="ac">
    <w:name w:val="Body Text"/>
    <w:basedOn w:val="a"/>
    <w:link w:val="ad"/>
    <w:rsid w:val="008B4A4A"/>
    <w:pPr>
      <w:ind w:firstLine="709"/>
    </w:pPr>
    <w:rPr>
      <w:rFonts w:ascii="Courier New" w:hAnsi="Courier New" w:cs="Courier New"/>
      <w:color w:val="000000"/>
      <w:sz w:val="24"/>
      <w:szCs w:val="24"/>
    </w:rPr>
  </w:style>
  <w:style w:type="character" w:customStyle="1" w:styleId="ad">
    <w:name w:val="Основной текст Знак"/>
    <w:basedOn w:val="a0"/>
    <w:link w:val="ac"/>
    <w:rsid w:val="008B4A4A"/>
    <w:rPr>
      <w:rFonts w:ascii="Courier New" w:eastAsia="Times New Roman" w:hAnsi="Courier New" w:cs="Courier New"/>
      <w:color w:val="000000"/>
      <w:sz w:val="24"/>
      <w:szCs w:val="24"/>
      <w:lang w:eastAsia="ru-RU"/>
    </w:rPr>
  </w:style>
  <w:style w:type="paragraph" w:styleId="ae">
    <w:name w:val="Body Text Indent"/>
    <w:basedOn w:val="a"/>
    <w:link w:val="af"/>
    <w:rsid w:val="008B4A4A"/>
    <w:pPr>
      <w:spacing w:before="120"/>
      <w:jc w:val="left"/>
    </w:pPr>
    <w:rPr>
      <w:rFonts w:ascii="Arial" w:hAnsi="Arial" w:cs="Arial"/>
      <w:color w:val="FF00FF"/>
      <w:sz w:val="22"/>
      <w:szCs w:val="22"/>
    </w:rPr>
  </w:style>
  <w:style w:type="character" w:customStyle="1" w:styleId="af">
    <w:name w:val="Основной текст с отступом Знак"/>
    <w:basedOn w:val="a0"/>
    <w:link w:val="ae"/>
    <w:rsid w:val="008B4A4A"/>
    <w:rPr>
      <w:rFonts w:ascii="Arial" w:eastAsia="Times New Roman" w:hAnsi="Arial" w:cs="Arial"/>
      <w:color w:val="FF00FF"/>
      <w:lang w:eastAsia="ru-RU"/>
    </w:rPr>
  </w:style>
  <w:style w:type="paragraph" w:styleId="22">
    <w:name w:val="Body Text 2"/>
    <w:basedOn w:val="a"/>
    <w:link w:val="23"/>
    <w:rsid w:val="008B4A4A"/>
    <w:rPr>
      <w:rFonts w:ascii="Arial" w:hAnsi="Arial" w:cs="Arial"/>
      <w:sz w:val="24"/>
    </w:rPr>
  </w:style>
  <w:style w:type="character" w:customStyle="1" w:styleId="23">
    <w:name w:val="Основной текст 2 Знак"/>
    <w:basedOn w:val="a0"/>
    <w:link w:val="22"/>
    <w:rsid w:val="008B4A4A"/>
    <w:rPr>
      <w:rFonts w:ascii="Arial" w:eastAsia="Times New Roman" w:hAnsi="Arial" w:cs="Arial"/>
      <w:sz w:val="24"/>
      <w:szCs w:val="20"/>
      <w:lang w:eastAsia="ru-RU"/>
    </w:rPr>
  </w:style>
  <w:style w:type="paragraph" w:styleId="24">
    <w:name w:val="Body Text Indent 2"/>
    <w:basedOn w:val="a"/>
    <w:link w:val="25"/>
    <w:rsid w:val="008B4A4A"/>
    <w:pPr>
      <w:spacing w:after="120" w:line="480" w:lineRule="auto"/>
      <w:ind w:left="283"/>
    </w:pPr>
  </w:style>
  <w:style w:type="character" w:customStyle="1" w:styleId="25">
    <w:name w:val="Основной текст с отступом 2 Знак"/>
    <w:basedOn w:val="a0"/>
    <w:link w:val="24"/>
    <w:rsid w:val="008B4A4A"/>
    <w:rPr>
      <w:rFonts w:ascii="Times New Roman" w:eastAsia="Times New Roman" w:hAnsi="Times New Roman" w:cs="Times New Roman"/>
      <w:sz w:val="20"/>
      <w:szCs w:val="20"/>
      <w:lang w:eastAsia="ru-RU"/>
    </w:rPr>
  </w:style>
  <w:style w:type="paragraph" w:styleId="31">
    <w:name w:val="Body Text Indent 3"/>
    <w:basedOn w:val="a"/>
    <w:link w:val="32"/>
    <w:rsid w:val="008B4A4A"/>
    <w:pPr>
      <w:widowControl w:val="0"/>
      <w:spacing w:line="300" w:lineRule="auto"/>
      <w:ind w:left="40"/>
    </w:pPr>
    <w:rPr>
      <w:rFonts w:ascii="Arial" w:hAnsi="Arial" w:cs="Arial"/>
      <w:sz w:val="22"/>
      <w:szCs w:val="22"/>
    </w:rPr>
  </w:style>
  <w:style w:type="character" w:customStyle="1" w:styleId="32">
    <w:name w:val="Основной текст с отступом 3 Знак"/>
    <w:basedOn w:val="a0"/>
    <w:link w:val="31"/>
    <w:rsid w:val="008B4A4A"/>
    <w:rPr>
      <w:rFonts w:ascii="Arial" w:eastAsia="Times New Roman" w:hAnsi="Arial" w:cs="Arial"/>
      <w:lang w:eastAsia="ru-RU"/>
    </w:rPr>
  </w:style>
  <w:style w:type="paragraph" w:styleId="af0">
    <w:name w:val="Plain Text"/>
    <w:basedOn w:val="a"/>
    <w:link w:val="af1"/>
    <w:rsid w:val="008B4A4A"/>
    <w:pPr>
      <w:jc w:val="left"/>
    </w:pPr>
    <w:rPr>
      <w:rFonts w:ascii="Courier New" w:hAnsi="Courier New" w:cs="Courier New"/>
    </w:rPr>
  </w:style>
  <w:style w:type="character" w:customStyle="1" w:styleId="af1">
    <w:name w:val="Текст Знак"/>
    <w:basedOn w:val="a0"/>
    <w:link w:val="af0"/>
    <w:rsid w:val="008B4A4A"/>
    <w:rPr>
      <w:rFonts w:ascii="Courier New" w:eastAsia="Times New Roman" w:hAnsi="Courier New" w:cs="Courier New"/>
      <w:sz w:val="20"/>
      <w:szCs w:val="20"/>
      <w:lang w:eastAsia="ru-RU"/>
    </w:rPr>
  </w:style>
  <w:style w:type="paragraph" w:styleId="af2">
    <w:name w:val="annotation subject"/>
    <w:basedOn w:val="a5"/>
    <w:next w:val="a5"/>
    <w:link w:val="af3"/>
    <w:semiHidden/>
    <w:rsid w:val="008B4A4A"/>
    <w:rPr>
      <w:b/>
      <w:bCs/>
    </w:rPr>
  </w:style>
  <w:style w:type="character" w:customStyle="1" w:styleId="af3">
    <w:name w:val="Тема примечания Знак"/>
    <w:basedOn w:val="a6"/>
    <w:link w:val="af2"/>
    <w:semiHidden/>
    <w:rsid w:val="008B4A4A"/>
    <w:rPr>
      <w:rFonts w:ascii="Times New Roman" w:eastAsia="Times New Roman" w:hAnsi="Times New Roman" w:cs="Times New Roman"/>
      <w:b/>
      <w:bCs/>
      <w:sz w:val="20"/>
      <w:szCs w:val="20"/>
      <w:lang w:eastAsia="ru-RU"/>
    </w:rPr>
  </w:style>
  <w:style w:type="paragraph" w:styleId="af4">
    <w:name w:val="Balloon Text"/>
    <w:basedOn w:val="a"/>
    <w:link w:val="af5"/>
    <w:semiHidden/>
    <w:rsid w:val="008B4A4A"/>
    <w:rPr>
      <w:rFonts w:ascii="Tahoma" w:hAnsi="Tahoma" w:cs="Tahoma"/>
      <w:sz w:val="16"/>
      <w:szCs w:val="16"/>
    </w:rPr>
  </w:style>
  <w:style w:type="character" w:customStyle="1" w:styleId="af5">
    <w:name w:val="Текст выноски Знак"/>
    <w:basedOn w:val="a0"/>
    <w:link w:val="af4"/>
    <w:semiHidden/>
    <w:rsid w:val="008B4A4A"/>
    <w:rPr>
      <w:rFonts w:ascii="Tahoma" w:eastAsia="Times New Roman" w:hAnsi="Tahoma" w:cs="Tahoma"/>
      <w:sz w:val="16"/>
      <w:szCs w:val="16"/>
      <w:lang w:eastAsia="ru-RU"/>
    </w:rPr>
  </w:style>
  <w:style w:type="paragraph" w:styleId="af6">
    <w:name w:val="Revision"/>
    <w:uiPriority w:val="99"/>
    <w:semiHidden/>
    <w:rsid w:val="008B4A4A"/>
    <w:pPr>
      <w:spacing w:after="0" w:line="240" w:lineRule="auto"/>
    </w:pPr>
    <w:rPr>
      <w:rFonts w:ascii="Times New Roman" w:eastAsia="Times New Roman" w:hAnsi="Times New Roman" w:cs="Times New Roman"/>
      <w:sz w:val="20"/>
      <w:szCs w:val="20"/>
      <w:lang w:eastAsia="ru-RU"/>
    </w:rPr>
  </w:style>
  <w:style w:type="paragraph" w:styleId="af7">
    <w:name w:val="List Paragraph"/>
    <w:basedOn w:val="a"/>
    <w:uiPriority w:val="34"/>
    <w:qFormat/>
    <w:rsid w:val="008B4A4A"/>
    <w:pPr>
      <w:spacing w:after="200" w:line="276" w:lineRule="auto"/>
      <w:ind w:left="720"/>
      <w:contextualSpacing/>
      <w:jc w:val="left"/>
    </w:pPr>
    <w:rPr>
      <w:rFonts w:ascii="Calibri" w:eastAsia="Calibri" w:hAnsi="Calibri"/>
      <w:sz w:val="22"/>
      <w:szCs w:val="22"/>
      <w:lang w:eastAsia="en-US"/>
    </w:rPr>
  </w:style>
  <w:style w:type="paragraph" w:customStyle="1" w:styleId="13">
    <w:name w:val="Стиль1"/>
    <w:basedOn w:val="a"/>
    <w:rsid w:val="008B4A4A"/>
    <w:pPr>
      <w:tabs>
        <w:tab w:val="num" w:pos="360"/>
      </w:tabs>
    </w:pPr>
    <w:rPr>
      <w:rFonts w:ascii="Arial" w:hAnsi="Arial" w:cs="Arial"/>
      <w:sz w:val="22"/>
      <w:szCs w:val="22"/>
    </w:rPr>
  </w:style>
  <w:style w:type="paragraph" w:customStyle="1" w:styleId="BodyText21">
    <w:name w:val="Body Text 21"/>
    <w:basedOn w:val="a"/>
    <w:rsid w:val="008B4A4A"/>
    <w:pPr>
      <w:overflowPunct w:val="0"/>
      <w:autoSpaceDE w:val="0"/>
      <w:autoSpaceDN w:val="0"/>
      <w:adjustRightInd w:val="0"/>
      <w:spacing w:before="120"/>
      <w:jc w:val="left"/>
    </w:pPr>
    <w:rPr>
      <w:rFonts w:ascii="Arial" w:hAnsi="Arial"/>
      <w:color w:val="FF00FF"/>
      <w:sz w:val="22"/>
    </w:rPr>
  </w:style>
  <w:style w:type="paragraph" w:customStyle="1" w:styleId="THKBodytext">
    <w:name w:val="THKBodytext"/>
    <w:basedOn w:val="a"/>
    <w:rsid w:val="008B4A4A"/>
    <w:pPr>
      <w:tabs>
        <w:tab w:val="left" w:pos="1336"/>
      </w:tabs>
      <w:spacing w:after="280" w:line="280" w:lineRule="exact"/>
      <w:jc w:val="left"/>
    </w:pPr>
    <w:rPr>
      <w:rFonts w:ascii="Arial" w:hAnsi="Arial"/>
      <w:sz w:val="24"/>
      <w:szCs w:val="24"/>
      <w:lang w:eastAsia="en-US"/>
    </w:rPr>
  </w:style>
  <w:style w:type="paragraph" w:customStyle="1" w:styleId="af8">
    <w:name w:val="Знак"/>
    <w:basedOn w:val="a"/>
    <w:rsid w:val="008B4A4A"/>
    <w:pPr>
      <w:keepLines/>
      <w:spacing w:after="160" w:line="240" w:lineRule="exact"/>
      <w:jc w:val="left"/>
    </w:pPr>
    <w:rPr>
      <w:rFonts w:ascii="Verdana" w:eastAsia="MS Mincho" w:hAnsi="Verdana" w:cs="Franklin Gothic Book"/>
      <w:lang w:val="en-US" w:eastAsia="en-US"/>
    </w:rPr>
  </w:style>
  <w:style w:type="paragraph" w:customStyle="1" w:styleId="Normal1">
    <w:name w:val="Normal1"/>
    <w:rsid w:val="008B4A4A"/>
    <w:pPr>
      <w:spacing w:after="0" w:line="240" w:lineRule="auto"/>
    </w:pPr>
    <w:rPr>
      <w:rFonts w:ascii="Times New Roman" w:eastAsia="Times New Roman" w:hAnsi="Times New Roman" w:cs="Times New Roman"/>
      <w:szCs w:val="20"/>
      <w:lang w:eastAsia="ru-RU"/>
    </w:rPr>
  </w:style>
  <w:style w:type="paragraph" w:customStyle="1" w:styleId="Char">
    <w:name w:val="Char"/>
    <w:basedOn w:val="a"/>
    <w:rsid w:val="008B4A4A"/>
    <w:pPr>
      <w:keepLines/>
      <w:spacing w:after="160" w:line="240" w:lineRule="exact"/>
      <w:jc w:val="left"/>
    </w:pPr>
    <w:rPr>
      <w:rFonts w:ascii="Verdana" w:eastAsia="MS Mincho" w:hAnsi="Verdana" w:cs="Franklin Gothic Book"/>
      <w:lang w:val="en-US" w:eastAsia="en-US"/>
    </w:rPr>
  </w:style>
  <w:style w:type="paragraph" w:customStyle="1" w:styleId="Text">
    <w:name w:val="Text"/>
    <w:basedOn w:val="a"/>
    <w:rsid w:val="008B4A4A"/>
    <w:pPr>
      <w:spacing w:after="240"/>
      <w:jc w:val="left"/>
    </w:pPr>
    <w:rPr>
      <w:sz w:val="24"/>
      <w:lang w:val="en-US" w:eastAsia="en-US"/>
    </w:rPr>
  </w:style>
  <w:style w:type="paragraph" w:customStyle="1" w:styleId="paragraph3bkk">
    <w:name w:val="paragraph3bkk"/>
    <w:basedOn w:val="a"/>
    <w:rsid w:val="008B4A4A"/>
    <w:pPr>
      <w:keepNext/>
      <w:overflowPunct w:val="0"/>
      <w:autoSpaceDE w:val="0"/>
      <w:autoSpaceDN w:val="0"/>
      <w:ind w:left="720"/>
    </w:pPr>
    <w:rPr>
      <w:rFonts w:ascii="Arial" w:hAnsi="Arial" w:cs="Arial"/>
      <w:b/>
      <w:bCs/>
      <w:color w:val="000000"/>
      <w:sz w:val="24"/>
      <w:szCs w:val="24"/>
    </w:rPr>
  </w:style>
  <w:style w:type="paragraph" w:customStyle="1" w:styleId="BodyTextIndent31">
    <w:name w:val="Body Text Indent 31"/>
    <w:basedOn w:val="a"/>
    <w:rsid w:val="008B4A4A"/>
    <w:pPr>
      <w:snapToGrid w:val="0"/>
      <w:spacing w:before="120"/>
      <w:ind w:firstLine="567"/>
    </w:pPr>
    <w:rPr>
      <w:rFonts w:ascii="Arial" w:hAnsi="Arial"/>
      <w:sz w:val="22"/>
    </w:rPr>
  </w:style>
  <w:style w:type="paragraph" w:customStyle="1" w:styleId="14">
    <w:name w:val="1."/>
    <w:basedOn w:val="a"/>
    <w:rsid w:val="008B4A4A"/>
    <w:pPr>
      <w:overflowPunct w:val="0"/>
      <w:autoSpaceDE w:val="0"/>
      <w:autoSpaceDN w:val="0"/>
      <w:adjustRightInd w:val="0"/>
      <w:spacing w:line="240" w:lineRule="atLeast"/>
      <w:ind w:left="720" w:hanging="720"/>
    </w:pPr>
    <w:rPr>
      <w:rFonts w:ascii="Helv" w:hAnsi="Helv"/>
      <w:lang w:val="en-GB" w:eastAsia="en-US"/>
    </w:rPr>
  </w:style>
  <w:style w:type="paragraph" w:customStyle="1" w:styleId="Indent4">
    <w:name w:val="Indent 4"/>
    <w:basedOn w:val="a"/>
    <w:rsid w:val="008B4A4A"/>
    <w:pPr>
      <w:overflowPunct w:val="0"/>
      <w:autoSpaceDE w:val="0"/>
      <w:autoSpaceDN w:val="0"/>
      <w:adjustRightInd w:val="0"/>
      <w:ind w:left="2268" w:hanging="567"/>
    </w:pPr>
    <w:rPr>
      <w:lang w:val="en-GB" w:eastAsia="en-US"/>
    </w:rPr>
  </w:style>
  <w:style w:type="character" w:styleId="af9">
    <w:name w:val="annotation reference"/>
    <w:semiHidden/>
    <w:rsid w:val="008B4A4A"/>
    <w:rPr>
      <w:sz w:val="16"/>
      <w:szCs w:val="16"/>
    </w:rPr>
  </w:style>
  <w:style w:type="character" w:customStyle="1" w:styleId="BodyText2">
    <w:name w:val="Body Text 2 Знак"/>
    <w:rsid w:val="008B4A4A"/>
    <w:rPr>
      <w:rFonts w:ascii="Arial" w:hAnsi="Arial" w:cs="Arial" w:hint="default"/>
      <w:color w:val="FF00FF"/>
      <w:sz w:val="22"/>
      <w:lang w:val="ru-RU" w:eastAsia="ru-RU" w:bidi="ar-SA"/>
    </w:rPr>
  </w:style>
  <w:style w:type="table" w:styleId="afa">
    <w:name w:val="Table Grid"/>
    <w:basedOn w:val="a1"/>
    <w:rsid w:val="008B4A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age number"/>
    <w:basedOn w:val="a0"/>
    <w:uiPriority w:val="99"/>
    <w:unhideWhenUsed/>
    <w:rsid w:val="008B4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385</TotalTime>
  <Pages>46</Pages>
  <Words>18211</Words>
  <Characters>103804</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dc:creator>
  <cp:keywords/>
  <dc:description/>
  <cp:lastModifiedBy>Гринченко ИА</cp:lastModifiedBy>
  <cp:revision>17</cp:revision>
  <cp:lastPrinted>2013-12-18T06:55:00Z</cp:lastPrinted>
  <dcterms:created xsi:type="dcterms:W3CDTF">2013-11-20T03:11:00Z</dcterms:created>
  <dcterms:modified xsi:type="dcterms:W3CDTF">2013-12-18T06:59:00Z</dcterms:modified>
</cp:coreProperties>
</file>